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2947F" w14:textId="5E64542C" w:rsidR="000E2A4B" w:rsidRPr="006C2F5D" w:rsidRDefault="00181679" w:rsidP="00472EAE">
      <w:pPr>
        <w:rPr>
          <w:rFonts w:ascii="Times New Roman" w:hAnsi="Times New Roman" w:cs="Times New Roman"/>
          <w:b/>
          <w:bCs/>
        </w:rPr>
      </w:pPr>
      <w:r w:rsidRPr="006C2F5D">
        <w:rPr>
          <w:rFonts w:ascii="Times New Roman" w:hAnsi="Times New Roman" w:cs="Times New Roman"/>
          <w:b/>
          <w:bCs/>
        </w:rPr>
        <w:t>MOLEKÜLER GENETİK LABOR</w:t>
      </w:r>
      <w:r w:rsidR="00217998" w:rsidRPr="006C2F5D">
        <w:rPr>
          <w:rFonts w:ascii="Times New Roman" w:hAnsi="Times New Roman" w:cs="Times New Roman"/>
          <w:b/>
          <w:bCs/>
        </w:rPr>
        <w:t>ATUVARI</w:t>
      </w:r>
    </w:p>
    <w:p w14:paraId="590F9918" w14:textId="42C5BAA8" w:rsidR="00472EAE" w:rsidRPr="006C2F5D" w:rsidRDefault="00472EAE" w:rsidP="00472EAE">
      <w:pPr>
        <w:rPr>
          <w:rFonts w:ascii="Times New Roman" w:hAnsi="Times New Roman" w:cs="Times New Roman"/>
          <w:b/>
          <w:bCs/>
        </w:rPr>
      </w:pPr>
      <w:r w:rsidRPr="006C2F5D">
        <w:rPr>
          <w:rFonts w:ascii="Times New Roman" w:hAnsi="Times New Roman" w:cs="Times New Roman"/>
          <w:b/>
          <w:bCs/>
        </w:rPr>
        <w:t>(</w:t>
      </w:r>
      <w:r w:rsidRPr="006C2F5D">
        <w:rPr>
          <w:rFonts w:ascii="Times New Roman" w:hAnsi="Times New Roman" w:cs="Times New Roman"/>
          <w:b/>
          <w:bCs/>
        </w:rPr>
        <w:t>MOLECULAR GENETICS LABORATORY</w:t>
      </w:r>
      <w:r w:rsidRPr="006C2F5D">
        <w:rPr>
          <w:rFonts w:ascii="Times New Roman" w:hAnsi="Times New Roman" w:cs="Times New Roman"/>
          <w:b/>
          <w:bCs/>
        </w:rPr>
        <w:t>)</w:t>
      </w:r>
    </w:p>
    <w:p w14:paraId="381EDD92" w14:textId="697ABB78" w:rsidR="005E2C3D" w:rsidRPr="006C2F5D" w:rsidRDefault="004423F0">
      <w:pPr>
        <w:rPr>
          <w:rFonts w:ascii="Times New Roman" w:hAnsi="Times New Roman" w:cs="Times New Roman"/>
          <w:b/>
          <w:bCs/>
        </w:rPr>
      </w:pPr>
      <w:r w:rsidRPr="006C2F5D">
        <w:rPr>
          <w:rFonts w:ascii="Times New Roman" w:hAnsi="Times New Roman" w:cs="Times New Roman"/>
          <w:noProof/>
          <w:lang w:eastAsia="tr-TR"/>
        </w:rPr>
        <w:drawing>
          <wp:inline distT="0" distB="0" distL="0" distR="0" wp14:anchorId="681ECF06" wp14:editId="038F5D30">
            <wp:extent cx="4198450" cy="1323975"/>
            <wp:effectExtent l="0" t="0" r="0" b="0"/>
            <wp:docPr id="888667522" name="Resim 13" descr="metin, duvar, tasarım,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67522" name="Resim 13" descr="metin, duvar, tasarım, iç mekan içeren bir resim&#10;&#10;Yapay zeka tarafından oluşturulmuş içerik yanlış olabilir."/>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31191" b="51071"/>
                    <a:stretch>
                      <a:fillRect/>
                    </a:stretch>
                  </pic:blipFill>
                  <pic:spPr bwMode="auto">
                    <a:xfrm>
                      <a:off x="0" y="0"/>
                      <a:ext cx="4212744" cy="1328482"/>
                    </a:xfrm>
                    <a:prstGeom prst="rect">
                      <a:avLst/>
                    </a:prstGeom>
                    <a:noFill/>
                    <a:ln>
                      <a:noFill/>
                    </a:ln>
                    <a:extLst>
                      <a:ext uri="{53640926-AAD7-44D8-BBD7-CCE9431645EC}">
                        <a14:shadowObscured xmlns:a14="http://schemas.microsoft.com/office/drawing/2010/main"/>
                      </a:ext>
                    </a:extLst>
                  </pic:spPr>
                </pic:pic>
              </a:graphicData>
            </a:graphic>
          </wp:inline>
        </w:drawing>
      </w:r>
    </w:p>
    <w:p w14:paraId="37D76FFE" w14:textId="77777777" w:rsidR="00FF28F7" w:rsidRPr="006C2F5D" w:rsidRDefault="00FF28F7" w:rsidP="00FF28F7">
      <w:pPr>
        <w:shd w:val="clear" w:color="auto" w:fill="FFFFFF"/>
        <w:spacing w:before="120" w:after="120"/>
        <w:jc w:val="both"/>
        <w:rPr>
          <w:rFonts w:ascii="Times New Roman" w:eastAsia="Times New Roman" w:hAnsi="Times New Roman" w:cs="Times New Roman"/>
          <w:b/>
          <w:bCs/>
          <w:color w:val="000000" w:themeColor="text1"/>
          <w:kern w:val="0"/>
          <w:u w:val="single"/>
          <w:lang w:eastAsia="en-GB"/>
          <w14:ligatures w14:val="none"/>
        </w:rPr>
      </w:pPr>
      <w:r w:rsidRPr="006C2F5D">
        <w:rPr>
          <w:rFonts w:ascii="Times New Roman" w:eastAsia="Times New Roman" w:hAnsi="Times New Roman" w:cs="Times New Roman"/>
          <w:b/>
          <w:bCs/>
          <w:color w:val="000000" w:themeColor="text1"/>
          <w:kern w:val="0"/>
          <w:u w:val="single"/>
          <w:lang w:eastAsia="en-GB"/>
          <w14:ligatures w14:val="none"/>
        </w:rPr>
        <w:t>İletişim</w:t>
      </w:r>
    </w:p>
    <w:tbl>
      <w:tblPr>
        <w:tblW w:w="8940" w:type="dxa"/>
        <w:jc w:val="center"/>
        <w:shd w:val="clear" w:color="auto" w:fill="FFFFFF"/>
        <w:tblLook w:val="04A0" w:firstRow="1" w:lastRow="0" w:firstColumn="1" w:lastColumn="0" w:noHBand="0" w:noVBand="1"/>
      </w:tblPr>
      <w:tblGrid>
        <w:gridCol w:w="2827"/>
        <w:gridCol w:w="2883"/>
        <w:gridCol w:w="3230"/>
      </w:tblGrid>
      <w:tr w:rsidR="00FF28F7" w:rsidRPr="006C2F5D" w14:paraId="598DD11C" w14:textId="77777777" w:rsidTr="00D059CF">
        <w:trPr>
          <w:trHeight w:val="254"/>
          <w:jc w:val="center"/>
        </w:trPr>
        <w:tc>
          <w:tcPr>
            <w:tcW w:w="2827" w:type="dxa"/>
            <w:tcBorders>
              <w:top w:val="dashed" w:sz="2" w:space="0" w:color="auto"/>
              <w:left w:val="dashed" w:sz="6" w:space="0" w:color="auto"/>
              <w:bottom w:val="dashed" w:sz="2" w:space="0" w:color="auto"/>
              <w:right w:val="dashed" w:sz="6" w:space="0" w:color="auto"/>
            </w:tcBorders>
            <w:shd w:val="clear" w:color="auto" w:fill="FFFFFF"/>
            <w:tcMar>
              <w:top w:w="15" w:type="dxa"/>
              <w:left w:w="15" w:type="dxa"/>
              <w:bottom w:w="15" w:type="dxa"/>
              <w:right w:w="15" w:type="dxa"/>
            </w:tcMar>
            <w:vAlign w:val="center"/>
            <w:hideMark/>
          </w:tcPr>
          <w:p w14:paraId="5EF03B9D" w14:textId="77777777" w:rsidR="00FF28F7" w:rsidRPr="006C2F5D" w:rsidRDefault="00FF28F7" w:rsidP="00472EAE">
            <w:pPr>
              <w:spacing w:before="120" w:after="120"/>
              <w:jc w:val="center"/>
              <w:rPr>
                <w:rFonts w:ascii="Times New Roman" w:eastAsia="Times New Roman" w:hAnsi="Times New Roman" w:cs="Times New Roman"/>
                <w:color w:val="000000" w:themeColor="text1"/>
                <w:kern w:val="0"/>
                <w:lang w:eastAsia="en-GB"/>
                <w14:ligatures w14:val="none"/>
              </w:rPr>
            </w:pPr>
            <w:r w:rsidRPr="006C2F5D">
              <w:rPr>
                <w:rFonts w:ascii="Times New Roman" w:eastAsia="Times New Roman" w:hAnsi="Times New Roman" w:cs="Times New Roman"/>
                <w:color w:val="000000" w:themeColor="text1"/>
                <w:kern w:val="0"/>
                <w:lang w:eastAsia="en-GB"/>
                <w14:ligatures w14:val="none"/>
              </w:rPr>
              <w:t>Birim Sorumluları</w:t>
            </w:r>
          </w:p>
        </w:tc>
        <w:tc>
          <w:tcPr>
            <w:tcW w:w="2883" w:type="dxa"/>
            <w:tcBorders>
              <w:top w:val="dashed" w:sz="2" w:space="0" w:color="auto"/>
              <w:left w:val="dashed" w:sz="6" w:space="0" w:color="auto"/>
              <w:bottom w:val="dashed" w:sz="2" w:space="0" w:color="auto"/>
              <w:right w:val="dashed" w:sz="6" w:space="0" w:color="auto"/>
            </w:tcBorders>
            <w:shd w:val="clear" w:color="auto" w:fill="FFFFFF"/>
            <w:tcMar>
              <w:top w:w="15" w:type="dxa"/>
              <w:left w:w="15" w:type="dxa"/>
              <w:bottom w:w="15" w:type="dxa"/>
              <w:right w:w="15" w:type="dxa"/>
            </w:tcMar>
            <w:vAlign w:val="center"/>
            <w:hideMark/>
          </w:tcPr>
          <w:p w14:paraId="412BD5CB" w14:textId="3314426C" w:rsidR="00FF28F7" w:rsidRPr="006C2F5D" w:rsidRDefault="00FF28F7" w:rsidP="00472EAE">
            <w:pPr>
              <w:spacing w:before="120" w:after="120"/>
              <w:jc w:val="center"/>
              <w:rPr>
                <w:rFonts w:ascii="Times New Roman" w:eastAsia="Times New Roman" w:hAnsi="Times New Roman" w:cs="Times New Roman"/>
                <w:color w:val="000000" w:themeColor="text1"/>
                <w:kern w:val="0"/>
                <w:lang w:eastAsia="en-GB"/>
                <w14:ligatures w14:val="none"/>
              </w:rPr>
            </w:pPr>
            <w:r w:rsidRPr="006C2F5D">
              <w:rPr>
                <w:rFonts w:ascii="Times New Roman" w:eastAsia="Times New Roman" w:hAnsi="Times New Roman" w:cs="Times New Roman"/>
                <w:color w:val="000000" w:themeColor="text1"/>
                <w:kern w:val="0"/>
                <w:lang w:eastAsia="en-GB"/>
                <w14:ligatures w14:val="none"/>
              </w:rPr>
              <w:t>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tcMar>
              <w:top w:w="15" w:type="dxa"/>
              <w:left w:w="15" w:type="dxa"/>
              <w:bottom w:w="15" w:type="dxa"/>
              <w:right w:w="15" w:type="dxa"/>
            </w:tcMar>
            <w:vAlign w:val="center"/>
            <w:hideMark/>
          </w:tcPr>
          <w:p w14:paraId="49B5ABD4" w14:textId="2B44EACC" w:rsidR="00FF28F7" w:rsidRPr="006C2F5D" w:rsidRDefault="00FF28F7" w:rsidP="00472EAE">
            <w:pPr>
              <w:spacing w:before="120" w:after="120"/>
              <w:jc w:val="center"/>
              <w:rPr>
                <w:rFonts w:ascii="Times New Roman" w:eastAsia="Times New Roman" w:hAnsi="Times New Roman" w:cs="Times New Roman"/>
                <w:color w:val="000000" w:themeColor="text1"/>
                <w:kern w:val="0"/>
                <w:lang w:eastAsia="en-GB"/>
                <w14:ligatures w14:val="none"/>
              </w:rPr>
            </w:pPr>
            <w:r w:rsidRPr="006C2F5D">
              <w:rPr>
                <w:rFonts w:ascii="Times New Roman" w:eastAsia="Times New Roman" w:hAnsi="Times New Roman" w:cs="Times New Roman"/>
                <w:color w:val="000000" w:themeColor="text1"/>
                <w:kern w:val="0"/>
                <w:lang w:eastAsia="en-GB"/>
                <w14:ligatures w14:val="none"/>
              </w:rPr>
              <w:t>E-mail Adresi</w:t>
            </w:r>
          </w:p>
        </w:tc>
      </w:tr>
      <w:tr w:rsidR="00FF28F7" w:rsidRPr="006C2F5D" w14:paraId="1CC7A166" w14:textId="77777777" w:rsidTr="00472EAE">
        <w:trPr>
          <w:trHeight w:val="254"/>
          <w:jc w:val="center"/>
        </w:trPr>
        <w:tc>
          <w:tcPr>
            <w:tcW w:w="2827" w:type="dxa"/>
            <w:tcBorders>
              <w:top w:val="dashed" w:sz="2" w:space="0" w:color="auto"/>
              <w:left w:val="dashed" w:sz="6" w:space="0" w:color="auto"/>
              <w:bottom w:val="dashed" w:sz="2" w:space="0" w:color="auto"/>
              <w:right w:val="dashed" w:sz="6" w:space="0" w:color="auto"/>
            </w:tcBorders>
            <w:shd w:val="clear" w:color="auto" w:fill="FFFFFF"/>
            <w:tcMar>
              <w:top w:w="15" w:type="dxa"/>
              <w:left w:w="15" w:type="dxa"/>
              <w:bottom w:w="15" w:type="dxa"/>
              <w:right w:w="15" w:type="dxa"/>
            </w:tcMar>
            <w:vAlign w:val="center"/>
            <w:hideMark/>
          </w:tcPr>
          <w:p w14:paraId="309C0AFF" w14:textId="3ECE02EF" w:rsidR="00FF28F7" w:rsidRPr="006C2F5D" w:rsidRDefault="00FF28F7" w:rsidP="00472EAE">
            <w:pPr>
              <w:spacing w:before="120" w:after="120"/>
              <w:jc w:val="center"/>
              <w:rPr>
                <w:rFonts w:ascii="Times New Roman" w:eastAsia="Times New Roman" w:hAnsi="Times New Roman" w:cs="Times New Roman"/>
                <w:color w:val="000000" w:themeColor="text1"/>
                <w:kern w:val="0"/>
                <w:lang w:eastAsia="en-GB"/>
                <w14:ligatures w14:val="none"/>
              </w:rPr>
            </w:pPr>
            <w:r w:rsidRPr="006C2F5D">
              <w:rPr>
                <w:rFonts w:ascii="Times New Roman" w:eastAsia="Times New Roman" w:hAnsi="Times New Roman" w:cs="Times New Roman"/>
                <w:color w:val="000000" w:themeColor="text1"/>
                <w:kern w:val="0"/>
                <w:lang w:eastAsia="en-GB"/>
                <w14:ligatures w14:val="none"/>
              </w:rPr>
              <w:t>Prof.</w:t>
            </w:r>
            <w:r w:rsidR="00A12C19" w:rsidRPr="006C2F5D">
              <w:rPr>
                <w:rFonts w:ascii="Times New Roman" w:eastAsia="Times New Roman" w:hAnsi="Times New Roman" w:cs="Times New Roman"/>
                <w:color w:val="000000" w:themeColor="text1"/>
                <w:kern w:val="0"/>
                <w:lang w:eastAsia="en-GB"/>
                <w14:ligatures w14:val="none"/>
              </w:rPr>
              <w:t xml:space="preserve"> </w:t>
            </w:r>
            <w:r w:rsidRPr="006C2F5D">
              <w:rPr>
                <w:rFonts w:ascii="Times New Roman" w:eastAsia="Times New Roman" w:hAnsi="Times New Roman" w:cs="Times New Roman"/>
                <w:color w:val="000000" w:themeColor="text1"/>
                <w:kern w:val="0"/>
                <w:lang w:eastAsia="en-GB"/>
                <w14:ligatures w14:val="none"/>
              </w:rPr>
              <w:t>Dr.</w:t>
            </w:r>
            <w:r w:rsidR="00A12C19" w:rsidRPr="006C2F5D">
              <w:rPr>
                <w:rFonts w:ascii="Times New Roman" w:eastAsia="Times New Roman" w:hAnsi="Times New Roman" w:cs="Times New Roman"/>
                <w:color w:val="000000" w:themeColor="text1"/>
                <w:kern w:val="0"/>
                <w:lang w:eastAsia="en-GB"/>
                <w14:ligatures w14:val="none"/>
              </w:rPr>
              <w:t xml:space="preserve"> </w:t>
            </w:r>
            <w:r w:rsidRPr="006C2F5D">
              <w:rPr>
                <w:rFonts w:ascii="Times New Roman" w:eastAsia="Times New Roman" w:hAnsi="Times New Roman" w:cs="Times New Roman"/>
                <w:color w:val="000000" w:themeColor="text1"/>
                <w:kern w:val="0"/>
                <w:lang w:eastAsia="en-GB"/>
                <w14:ligatures w14:val="none"/>
              </w:rPr>
              <w:t>Abdullah ASLAN</w:t>
            </w:r>
          </w:p>
        </w:tc>
        <w:tc>
          <w:tcPr>
            <w:tcW w:w="2883" w:type="dxa"/>
            <w:tcBorders>
              <w:top w:val="dashed" w:sz="2" w:space="0" w:color="auto"/>
              <w:left w:val="dashed" w:sz="6" w:space="0" w:color="auto"/>
              <w:bottom w:val="dashed" w:sz="2" w:space="0" w:color="auto"/>
              <w:right w:val="dashed" w:sz="6" w:space="0" w:color="auto"/>
            </w:tcBorders>
            <w:shd w:val="clear" w:color="auto" w:fill="FFFFFF"/>
            <w:tcMar>
              <w:top w:w="15" w:type="dxa"/>
              <w:left w:w="15" w:type="dxa"/>
              <w:bottom w:w="15" w:type="dxa"/>
              <w:right w:w="15" w:type="dxa"/>
            </w:tcMar>
            <w:vAlign w:val="center"/>
            <w:hideMark/>
          </w:tcPr>
          <w:p w14:paraId="6D5E9AB9" w14:textId="0DF06B7B" w:rsidR="002275EA" w:rsidRPr="006C2F5D" w:rsidRDefault="00FF28F7" w:rsidP="00472EAE">
            <w:pPr>
              <w:spacing w:before="120" w:after="120"/>
              <w:jc w:val="center"/>
              <w:rPr>
                <w:rFonts w:ascii="Times New Roman" w:eastAsia="Times New Roman" w:hAnsi="Times New Roman" w:cs="Times New Roman"/>
                <w:color w:val="000000" w:themeColor="text1"/>
                <w:kern w:val="0"/>
                <w:lang w:eastAsia="en-GB"/>
                <w14:ligatures w14:val="none"/>
              </w:rPr>
            </w:pPr>
            <w:r w:rsidRPr="006C2F5D">
              <w:rPr>
                <w:rFonts w:ascii="Times New Roman" w:eastAsia="Times New Roman" w:hAnsi="Times New Roman" w:cs="Times New Roman"/>
                <w:color w:val="000000" w:themeColor="text1"/>
                <w:kern w:val="0"/>
                <w:lang w:eastAsia="en-GB"/>
                <w14:ligatures w14:val="none"/>
              </w:rPr>
              <w:t>3733</w:t>
            </w:r>
            <w:r w:rsidR="002275EA" w:rsidRPr="006C2F5D">
              <w:rPr>
                <w:rFonts w:ascii="Times New Roman" w:eastAsia="Times New Roman" w:hAnsi="Times New Roman" w:cs="Times New Roman"/>
                <w:color w:val="000000" w:themeColor="text1"/>
                <w:kern w:val="0"/>
                <w:lang w:eastAsia="en-GB"/>
                <w14:ligatures w14:val="none"/>
              </w:rPr>
              <w:t xml:space="preserve"> </w:t>
            </w:r>
            <w:proofErr w:type="spellStart"/>
            <w:proofErr w:type="gramStart"/>
            <w:r w:rsidR="002275EA" w:rsidRPr="006C2F5D">
              <w:rPr>
                <w:rFonts w:ascii="Times New Roman" w:eastAsia="Times New Roman" w:hAnsi="Times New Roman" w:cs="Times New Roman"/>
                <w:color w:val="000000" w:themeColor="text1"/>
                <w:kern w:val="0"/>
                <w:lang w:eastAsia="en-GB"/>
                <w14:ligatures w14:val="none"/>
              </w:rPr>
              <w:t>Lab</w:t>
            </w:r>
            <w:proofErr w:type="spellEnd"/>
            <w:r w:rsidR="002275EA" w:rsidRPr="006C2F5D">
              <w:rPr>
                <w:rFonts w:ascii="Times New Roman" w:eastAsia="Times New Roman" w:hAnsi="Times New Roman" w:cs="Times New Roman"/>
                <w:color w:val="000000" w:themeColor="text1"/>
                <w:kern w:val="0"/>
                <w:lang w:eastAsia="en-GB"/>
                <w14:ligatures w14:val="none"/>
              </w:rPr>
              <w:t>.</w:t>
            </w:r>
            <w:r w:rsidR="00472EAE" w:rsidRPr="006C2F5D">
              <w:rPr>
                <w:rFonts w:ascii="Times New Roman" w:eastAsia="Times New Roman" w:hAnsi="Times New Roman" w:cs="Times New Roman"/>
                <w:color w:val="000000" w:themeColor="text1"/>
                <w:kern w:val="0"/>
                <w:lang w:eastAsia="en-GB"/>
                <w14:ligatures w14:val="none"/>
              </w:rPr>
              <w:t xml:space="preserve"> -</w:t>
            </w:r>
            <w:proofErr w:type="gramEnd"/>
            <w:r w:rsidR="00472EAE" w:rsidRPr="006C2F5D">
              <w:rPr>
                <w:rFonts w:ascii="Times New Roman" w:eastAsia="Times New Roman" w:hAnsi="Times New Roman" w:cs="Times New Roman"/>
                <w:color w:val="000000" w:themeColor="text1"/>
                <w:kern w:val="0"/>
                <w:lang w:eastAsia="en-GB"/>
                <w14:ligatures w14:val="none"/>
              </w:rPr>
              <w:t xml:space="preserve"> </w:t>
            </w:r>
            <w:r w:rsidR="002275EA" w:rsidRPr="006C2F5D">
              <w:rPr>
                <w:rFonts w:ascii="Times New Roman" w:eastAsia="Times New Roman" w:hAnsi="Times New Roman" w:cs="Times New Roman"/>
                <w:color w:val="000000" w:themeColor="text1"/>
                <w:kern w:val="0"/>
                <w:lang w:eastAsia="en-GB"/>
                <w14:ligatures w14:val="none"/>
              </w:rPr>
              <w:t xml:space="preserve">3819 </w:t>
            </w:r>
            <w:r w:rsidR="00472EAE" w:rsidRPr="006C2F5D">
              <w:rPr>
                <w:rFonts w:ascii="Times New Roman" w:eastAsia="Times New Roman" w:hAnsi="Times New Roman" w:cs="Times New Roman"/>
                <w:color w:val="000000" w:themeColor="text1"/>
                <w:kern w:val="0"/>
                <w:lang w:eastAsia="en-GB"/>
                <w14:ligatures w14:val="none"/>
              </w:rPr>
              <w:t>O</w:t>
            </w:r>
            <w:r w:rsidR="002275EA" w:rsidRPr="006C2F5D">
              <w:rPr>
                <w:rFonts w:ascii="Times New Roman" w:eastAsia="Times New Roman" w:hAnsi="Times New Roman" w:cs="Times New Roman"/>
                <w:color w:val="000000" w:themeColor="text1"/>
                <w:kern w:val="0"/>
                <w:lang w:eastAsia="en-GB"/>
                <w14:ligatures w14:val="none"/>
              </w:rPr>
              <w:t>fis</w:t>
            </w:r>
          </w:p>
        </w:tc>
        <w:tc>
          <w:tcPr>
            <w:tcW w:w="3230" w:type="dxa"/>
            <w:tcBorders>
              <w:top w:val="dashed" w:sz="2" w:space="0" w:color="auto"/>
              <w:left w:val="dashed" w:sz="6" w:space="0" w:color="auto"/>
              <w:bottom w:val="dashed" w:sz="2" w:space="0" w:color="auto"/>
              <w:right w:val="dashed" w:sz="6" w:space="0" w:color="auto"/>
            </w:tcBorders>
            <w:shd w:val="clear" w:color="auto" w:fill="FFFFFF"/>
            <w:tcMar>
              <w:top w:w="15" w:type="dxa"/>
              <w:left w:w="15" w:type="dxa"/>
              <w:bottom w:w="15" w:type="dxa"/>
              <w:right w:w="15" w:type="dxa"/>
            </w:tcMar>
            <w:vAlign w:val="center"/>
            <w:hideMark/>
          </w:tcPr>
          <w:p w14:paraId="61628CFD" w14:textId="76BEA532" w:rsidR="00FF28F7" w:rsidRPr="006C2F5D" w:rsidRDefault="00AC084B" w:rsidP="00472EAE">
            <w:pPr>
              <w:jc w:val="center"/>
              <w:rPr>
                <w:rFonts w:ascii="Times New Roman" w:eastAsia="Times New Roman" w:hAnsi="Times New Roman" w:cs="Times New Roman"/>
                <w:color w:val="000000" w:themeColor="text1"/>
                <w:kern w:val="0"/>
                <w:lang w:eastAsia="en-GB"/>
                <w14:ligatures w14:val="none"/>
              </w:rPr>
            </w:pPr>
            <w:r w:rsidRPr="006C2F5D">
              <w:rPr>
                <w:rFonts w:ascii="Times New Roman" w:eastAsia="Times New Roman" w:hAnsi="Times New Roman" w:cs="Times New Roman"/>
                <w:color w:val="000000" w:themeColor="text1"/>
                <w:kern w:val="0"/>
                <w:lang w:eastAsia="en-GB"/>
                <w14:ligatures w14:val="none"/>
              </w:rPr>
              <w:t>aaslan@firat.edu.tr</w:t>
            </w:r>
          </w:p>
        </w:tc>
      </w:tr>
    </w:tbl>
    <w:p w14:paraId="4E352D0D" w14:textId="77777777" w:rsidR="00FF28F7" w:rsidRPr="006C2F5D" w:rsidRDefault="00FF28F7" w:rsidP="006C2F5D">
      <w:pPr>
        <w:jc w:val="both"/>
        <w:rPr>
          <w:rFonts w:ascii="Times New Roman" w:hAnsi="Times New Roman" w:cs="Times New Roman"/>
          <w:b/>
          <w:bCs/>
        </w:rPr>
      </w:pPr>
    </w:p>
    <w:p w14:paraId="25C91E3E" w14:textId="30A79445" w:rsidR="006B084F" w:rsidRPr="006C2F5D" w:rsidRDefault="006B084F" w:rsidP="006C2F5D">
      <w:pPr>
        <w:jc w:val="both"/>
        <w:rPr>
          <w:rFonts w:ascii="Times New Roman" w:hAnsi="Times New Roman" w:cs="Times New Roman"/>
        </w:rPr>
      </w:pPr>
      <w:r w:rsidRPr="006C2F5D">
        <w:rPr>
          <w:rFonts w:ascii="Times New Roman" w:hAnsi="Times New Roman" w:cs="Times New Roman"/>
          <w:noProof/>
          <w:lang w:eastAsia="tr-TR"/>
        </w:rPr>
        <w:drawing>
          <wp:inline distT="0" distB="0" distL="0" distR="0" wp14:anchorId="5CE2FA9B" wp14:editId="4068CD36">
            <wp:extent cx="2781300" cy="2265364"/>
            <wp:effectExtent l="0" t="0" r="0" b="1905"/>
            <wp:docPr id="1250928385" name="Resim 10" descr="suya batmak, lavabo, iç mekan, duvar, musluk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28385" name="Resim 10" descr="suya batmak, lavabo, iç mekan, duvar, musluk içeren bir resim&#10;&#10;Yapay zeka tarafından oluşturulmuş içerik yanlış olabili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34824" b="19362"/>
                    <a:stretch>
                      <a:fillRect/>
                    </a:stretch>
                  </pic:blipFill>
                  <pic:spPr bwMode="auto">
                    <a:xfrm>
                      <a:off x="0" y="0"/>
                      <a:ext cx="2795158" cy="2276652"/>
                    </a:xfrm>
                    <a:prstGeom prst="rect">
                      <a:avLst/>
                    </a:prstGeom>
                    <a:noFill/>
                    <a:ln>
                      <a:noFill/>
                    </a:ln>
                    <a:extLst>
                      <a:ext uri="{53640926-AAD7-44D8-BBD7-CCE9431645EC}">
                        <a14:shadowObscured xmlns:a14="http://schemas.microsoft.com/office/drawing/2010/main"/>
                      </a:ext>
                    </a:extLst>
                  </pic:spPr>
                </pic:pic>
              </a:graphicData>
            </a:graphic>
          </wp:inline>
        </w:drawing>
      </w:r>
    </w:p>
    <w:p w14:paraId="3BE3B655" w14:textId="60B59208" w:rsidR="00B527F8" w:rsidRPr="006C2F5D" w:rsidRDefault="00B527F8" w:rsidP="006C2F5D">
      <w:pPr>
        <w:jc w:val="both"/>
        <w:rPr>
          <w:rFonts w:ascii="Times New Roman" w:hAnsi="Times New Roman" w:cs="Times New Roman"/>
        </w:rPr>
      </w:pPr>
      <w:r w:rsidRPr="006C2F5D">
        <w:rPr>
          <w:rFonts w:ascii="Times New Roman" w:hAnsi="Times New Roman" w:cs="Times New Roman"/>
        </w:rPr>
        <w:t>SU BANYOSU</w:t>
      </w:r>
    </w:p>
    <w:p w14:paraId="455E63E4" w14:textId="2CCEB0C0" w:rsidR="006478C5" w:rsidRPr="006C2F5D" w:rsidRDefault="006478C5" w:rsidP="006C2F5D">
      <w:pPr>
        <w:pStyle w:val="ListeParagraf"/>
        <w:numPr>
          <w:ilvl w:val="0"/>
          <w:numId w:val="2"/>
        </w:numPr>
        <w:jc w:val="both"/>
        <w:rPr>
          <w:rFonts w:ascii="Times New Roman" w:hAnsi="Times New Roman" w:cs="Times New Roman"/>
        </w:rPr>
      </w:pPr>
      <w:r w:rsidRPr="006C2F5D">
        <w:rPr>
          <w:rFonts w:ascii="Times New Roman" w:hAnsi="Times New Roman" w:cs="Times New Roman"/>
          <w:b/>
          <w:bCs/>
        </w:rPr>
        <w:t>Model:</w:t>
      </w:r>
      <w:r w:rsidRPr="006C2F5D">
        <w:rPr>
          <w:rFonts w:ascii="Times New Roman" w:hAnsi="Times New Roman" w:cs="Times New Roman"/>
        </w:rPr>
        <w:t xml:space="preserve"> </w:t>
      </w:r>
      <w:proofErr w:type="spellStart"/>
      <w:r w:rsidR="00461405" w:rsidRPr="006C2F5D">
        <w:rPr>
          <w:rFonts w:ascii="Times New Roman" w:hAnsi="Times New Roman" w:cs="Times New Roman"/>
        </w:rPr>
        <w:t>Selectra</w:t>
      </w:r>
      <w:proofErr w:type="spellEnd"/>
      <w:r w:rsidR="00461405" w:rsidRPr="006C2F5D">
        <w:rPr>
          <w:rFonts w:ascii="Times New Roman" w:hAnsi="Times New Roman" w:cs="Times New Roman"/>
        </w:rPr>
        <w:t xml:space="preserve"> DIGITERM 100</w:t>
      </w:r>
    </w:p>
    <w:p w14:paraId="167519DF" w14:textId="597C5753" w:rsidR="00C052C2" w:rsidRPr="006C2F5D" w:rsidRDefault="00C052C2" w:rsidP="006C2F5D">
      <w:pPr>
        <w:pStyle w:val="ListeParagraf"/>
        <w:numPr>
          <w:ilvl w:val="0"/>
          <w:numId w:val="2"/>
        </w:numPr>
        <w:jc w:val="both"/>
        <w:rPr>
          <w:rFonts w:ascii="Times New Roman" w:hAnsi="Times New Roman" w:cs="Times New Roman"/>
        </w:rPr>
      </w:pPr>
      <w:r w:rsidRPr="006C2F5D">
        <w:rPr>
          <w:rFonts w:ascii="Times New Roman" w:hAnsi="Times New Roman" w:cs="Times New Roman"/>
          <w:b/>
          <w:bCs/>
        </w:rPr>
        <w:t>Tank:</w:t>
      </w:r>
      <w:r w:rsidR="000B571A" w:rsidRPr="006C2F5D">
        <w:rPr>
          <w:rFonts w:ascii="Times New Roman" w:hAnsi="Times New Roman" w:cs="Times New Roman"/>
        </w:rPr>
        <w:t xml:space="preserve"> Genellikle paslanmaz çelik</w:t>
      </w:r>
    </w:p>
    <w:p w14:paraId="256E4CAA" w14:textId="21E55AF2" w:rsidR="00C052C2" w:rsidRPr="006C2F5D" w:rsidRDefault="00C052C2" w:rsidP="006C2F5D">
      <w:pPr>
        <w:pStyle w:val="ListeParagraf"/>
        <w:numPr>
          <w:ilvl w:val="0"/>
          <w:numId w:val="2"/>
        </w:numPr>
        <w:jc w:val="both"/>
        <w:rPr>
          <w:rFonts w:ascii="Times New Roman" w:hAnsi="Times New Roman" w:cs="Times New Roman"/>
          <w:b/>
          <w:bCs/>
        </w:rPr>
      </w:pPr>
      <w:r w:rsidRPr="006C2F5D">
        <w:rPr>
          <w:rFonts w:ascii="Times New Roman" w:hAnsi="Times New Roman" w:cs="Times New Roman"/>
          <w:b/>
          <w:bCs/>
        </w:rPr>
        <w:t xml:space="preserve">Isıtıcı Rezistanslar: </w:t>
      </w:r>
      <w:r w:rsidR="000B571A" w:rsidRPr="006C2F5D">
        <w:rPr>
          <w:rFonts w:ascii="Times New Roman" w:hAnsi="Times New Roman" w:cs="Times New Roman"/>
        </w:rPr>
        <w:t>Tank altına yerleştirilir</w:t>
      </w:r>
    </w:p>
    <w:p w14:paraId="137FE8A2" w14:textId="77777777" w:rsidR="00C052C2" w:rsidRPr="006C2F5D" w:rsidRDefault="00C052C2" w:rsidP="006C2F5D">
      <w:pPr>
        <w:pStyle w:val="ListeParagraf"/>
        <w:numPr>
          <w:ilvl w:val="0"/>
          <w:numId w:val="2"/>
        </w:numPr>
        <w:jc w:val="both"/>
        <w:rPr>
          <w:rFonts w:ascii="Times New Roman" w:hAnsi="Times New Roman" w:cs="Times New Roman"/>
          <w:b/>
          <w:bCs/>
        </w:rPr>
      </w:pPr>
      <w:r w:rsidRPr="006C2F5D">
        <w:rPr>
          <w:rFonts w:ascii="Times New Roman" w:hAnsi="Times New Roman" w:cs="Times New Roman"/>
          <w:b/>
          <w:bCs/>
        </w:rPr>
        <w:t>Termal Sensörler:</w:t>
      </w:r>
      <w:r w:rsidRPr="006C2F5D">
        <w:rPr>
          <w:rFonts w:ascii="Times New Roman" w:hAnsi="Times New Roman" w:cs="Times New Roman"/>
        </w:rPr>
        <w:t xml:space="preserve"> PT100</w:t>
      </w:r>
    </w:p>
    <w:p w14:paraId="2D0C3E48" w14:textId="3E21F976" w:rsidR="00C052C2" w:rsidRPr="006C2F5D" w:rsidRDefault="00C052C2" w:rsidP="006C2F5D">
      <w:pPr>
        <w:pStyle w:val="ListeParagraf"/>
        <w:numPr>
          <w:ilvl w:val="0"/>
          <w:numId w:val="2"/>
        </w:numPr>
        <w:jc w:val="both"/>
        <w:rPr>
          <w:rFonts w:ascii="Times New Roman" w:hAnsi="Times New Roman" w:cs="Times New Roman"/>
          <w:b/>
          <w:bCs/>
        </w:rPr>
      </w:pPr>
      <w:r w:rsidRPr="006C2F5D">
        <w:rPr>
          <w:rFonts w:ascii="Times New Roman" w:hAnsi="Times New Roman" w:cs="Times New Roman"/>
          <w:b/>
          <w:bCs/>
        </w:rPr>
        <w:t>Dijital Kontrol Paneli:</w:t>
      </w:r>
      <w:r w:rsidR="000B571A" w:rsidRPr="006C2F5D">
        <w:rPr>
          <w:rFonts w:ascii="Times New Roman" w:hAnsi="Times New Roman" w:cs="Times New Roman"/>
        </w:rPr>
        <w:t xml:space="preserve"> Kalibrasyon menüsü</w:t>
      </w:r>
    </w:p>
    <w:p w14:paraId="49BE292C" w14:textId="75198D3E" w:rsidR="00C052C2" w:rsidRPr="006C2F5D" w:rsidRDefault="00C052C2" w:rsidP="006C2F5D">
      <w:pPr>
        <w:pStyle w:val="ListeParagraf"/>
        <w:numPr>
          <w:ilvl w:val="0"/>
          <w:numId w:val="2"/>
        </w:numPr>
        <w:jc w:val="both"/>
        <w:rPr>
          <w:rFonts w:ascii="Times New Roman" w:hAnsi="Times New Roman" w:cs="Times New Roman"/>
          <w:b/>
          <w:bCs/>
        </w:rPr>
      </w:pPr>
      <w:proofErr w:type="gramStart"/>
      <w:r w:rsidRPr="006C2F5D">
        <w:rPr>
          <w:rFonts w:ascii="Times New Roman" w:hAnsi="Times New Roman" w:cs="Times New Roman"/>
          <w:b/>
          <w:bCs/>
        </w:rPr>
        <w:t xml:space="preserve">Kapak: </w:t>
      </w:r>
      <w:r w:rsidR="00F366B9" w:rsidRPr="006C2F5D">
        <w:rPr>
          <w:rFonts w:ascii="Times New Roman" w:hAnsi="Times New Roman" w:cs="Times New Roman"/>
        </w:rPr>
        <w:t xml:space="preserve"> Şeffaf</w:t>
      </w:r>
      <w:proofErr w:type="gramEnd"/>
      <w:r w:rsidR="00F366B9" w:rsidRPr="006C2F5D">
        <w:rPr>
          <w:rFonts w:ascii="Times New Roman" w:hAnsi="Times New Roman" w:cs="Times New Roman"/>
        </w:rPr>
        <w:t xml:space="preserve"> ya da</w:t>
      </w:r>
      <w:r w:rsidR="000B571A" w:rsidRPr="006C2F5D">
        <w:rPr>
          <w:rFonts w:ascii="Times New Roman" w:hAnsi="Times New Roman" w:cs="Times New Roman"/>
        </w:rPr>
        <w:t xml:space="preserve"> Paslanmaz çelik kapak</w:t>
      </w:r>
    </w:p>
    <w:p w14:paraId="451A211C" w14:textId="7EC6FA47" w:rsidR="00C052C2" w:rsidRPr="006C2F5D" w:rsidRDefault="00C052C2" w:rsidP="006C2F5D">
      <w:pPr>
        <w:jc w:val="both"/>
        <w:rPr>
          <w:rFonts w:ascii="Times New Roman" w:hAnsi="Times New Roman" w:cs="Times New Roman"/>
        </w:rPr>
      </w:pPr>
      <w:r w:rsidRPr="006C2F5D">
        <w:rPr>
          <w:rFonts w:ascii="Times New Roman" w:hAnsi="Times New Roman" w:cs="Times New Roman"/>
        </w:rPr>
        <w:t>Su banyosu (</w:t>
      </w:r>
      <w:proofErr w:type="spellStart"/>
      <w:r w:rsidRPr="006C2F5D">
        <w:rPr>
          <w:rFonts w:ascii="Times New Roman" w:hAnsi="Times New Roman" w:cs="Times New Roman"/>
        </w:rPr>
        <w:t>water</w:t>
      </w:r>
      <w:proofErr w:type="spellEnd"/>
      <w:r w:rsidRPr="006C2F5D">
        <w:rPr>
          <w:rFonts w:ascii="Times New Roman" w:hAnsi="Times New Roman" w:cs="Times New Roman"/>
        </w:rPr>
        <w:t xml:space="preserve"> </w:t>
      </w:r>
      <w:proofErr w:type="spellStart"/>
      <w:r w:rsidRPr="006C2F5D">
        <w:rPr>
          <w:rFonts w:ascii="Times New Roman" w:hAnsi="Times New Roman" w:cs="Times New Roman"/>
        </w:rPr>
        <w:t>bath</w:t>
      </w:r>
      <w:proofErr w:type="spellEnd"/>
      <w:r w:rsidRPr="006C2F5D">
        <w:rPr>
          <w:rFonts w:ascii="Times New Roman" w:hAnsi="Times New Roman" w:cs="Times New Roman"/>
        </w:rPr>
        <w:t>), laboratuvar ortamlarında kontrollü sıcaklıkta inkübasyon, çözme, ısıtma, eritme, reaksiyon stabilizasyonu ve hassas termal süreçlerin yürütülmesi amacıyla kullanılan temel bir ısı kontrol cihazıdır.</w:t>
      </w:r>
    </w:p>
    <w:p w14:paraId="327C6403" w14:textId="6915A86B" w:rsidR="002846FC" w:rsidRPr="006C2F5D" w:rsidRDefault="002846FC" w:rsidP="006C2F5D">
      <w:pPr>
        <w:jc w:val="both"/>
        <w:rPr>
          <w:rFonts w:ascii="Times New Roman" w:hAnsi="Times New Roman" w:cs="Times New Roman"/>
        </w:rPr>
      </w:pPr>
    </w:p>
    <w:p w14:paraId="7EEB0F32" w14:textId="77777777" w:rsidR="002846FC" w:rsidRPr="006C2F5D" w:rsidRDefault="002846FC" w:rsidP="006C2F5D">
      <w:pPr>
        <w:jc w:val="both"/>
        <w:rPr>
          <w:rFonts w:ascii="Times New Roman" w:hAnsi="Times New Roman" w:cs="Times New Roman"/>
        </w:rPr>
      </w:pPr>
    </w:p>
    <w:p w14:paraId="6426D20B" w14:textId="187816B4" w:rsidR="00B527F8" w:rsidRPr="006C2F5D" w:rsidRDefault="00B527F8" w:rsidP="006C2F5D">
      <w:pPr>
        <w:jc w:val="both"/>
        <w:rPr>
          <w:rFonts w:ascii="Times New Roman" w:hAnsi="Times New Roman" w:cs="Times New Roman"/>
        </w:rPr>
      </w:pPr>
      <w:r w:rsidRPr="006C2F5D">
        <w:rPr>
          <w:rFonts w:ascii="Times New Roman" w:hAnsi="Times New Roman" w:cs="Times New Roman"/>
          <w:noProof/>
          <w:lang w:eastAsia="tr-TR"/>
        </w:rPr>
        <w:lastRenderedPageBreak/>
        <w:drawing>
          <wp:inline distT="0" distB="0" distL="0" distR="0" wp14:anchorId="4D253D3E" wp14:editId="7D9088A7">
            <wp:extent cx="1833245" cy="2093371"/>
            <wp:effectExtent l="0" t="0" r="0" b="2540"/>
            <wp:docPr id="54009366" name="Resim 11" descr="elektrik ocağı, ölçek, tart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9366" name="Resim 11" descr="elektrik ocağı, ölçek, tartı içeren bir resim&#10;&#10;Yapay zeka tarafından oluşturulmuş içerik yanlış olabili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3011" b="12759"/>
                    <a:stretch>
                      <a:fillRect/>
                    </a:stretch>
                  </pic:blipFill>
                  <pic:spPr bwMode="auto">
                    <a:xfrm>
                      <a:off x="0" y="0"/>
                      <a:ext cx="1846917" cy="2108983"/>
                    </a:xfrm>
                    <a:prstGeom prst="rect">
                      <a:avLst/>
                    </a:prstGeom>
                    <a:noFill/>
                    <a:ln>
                      <a:noFill/>
                    </a:ln>
                    <a:extLst>
                      <a:ext uri="{53640926-AAD7-44D8-BBD7-CCE9431645EC}">
                        <a14:shadowObscured xmlns:a14="http://schemas.microsoft.com/office/drawing/2010/main"/>
                      </a:ext>
                    </a:extLst>
                  </pic:spPr>
                </pic:pic>
              </a:graphicData>
            </a:graphic>
          </wp:inline>
        </w:drawing>
      </w:r>
    </w:p>
    <w:p w14:paraId="0A2A6421" w14:textId="78107843" w:rsidR="00B527F8" w:rsidRPr="006C2F5D" w:rsidRDefault="00B527F8" w:rsidP="006C2F5D">
      <w:pPr>
        <w:jc w:val="both"/>
        <w:rPr>
          <w:rFonts w:ascii="Times New Roman" w:hAnsi="Times New Roman" w:cs="Times New Roman"/>
        </w:rPr>
      </w:pPr>
      <w:r w:rsidRPr="006C2F5D">
        <w:rPr>
          <w:rFonts w:ascii="Times New Roman" w:hAnsi="Times New Roman" w:cs="Times New Roman"/>
        </w:rPr>
        <w:t>ISITICILI MANYETİK KARIŞTIRICI</w:t>
      </w:r>
    </w:p>
    <w:p w14:paraId="590ABFB8" w14:textId="77777777" w:rsidR="00461405" w:rsidRPr="006C2F5D" w:rsidRDefault="00461405" w:rsidP="006C2F5D">
      <w:pPr>
        <w:pStyle w:val="ListeParagraf"/>
        <w:numPr>
          <w:ilvl w:val="0"/>
          <w:numId w:val="8"/>
        </w:numPr>
        <w:jc w:val="both"/>
        <w:rPr>
          <w:rFonts w:ascii="Times New Roman" w:hAnsi="Times New Roman" w:cs="Times New Roman"/>
        </w:rPr>
      </w:pPr>
      <w:r w:rsidRPr="006C2F5D">
        <w:rPr>
          <w:rFonts w:ascii="Times New Roman" w:hAnsi="Times New Roman" w:cs="Times New Roman"/>
          <w:b/>
          <w:bCs/>
        </w:rPr>
        <w:t>Model:</w:t>
      </w:r>
      <w:r w:rsidRPr="006C2F5D">
        <w:rPr>
          <w:rFonts w:ascii="Times New Roman" w:hAnsi="Times New Roman" w:cs="Times New Roman"/>
        </w:rPr>
        <w:t xml:space="preserve"> VELP SCIENTIFICA </w:t>
      </w:r>
    </w:p>
    <w:p w14:paraId="0C69D83A" w14:textId="2D881344" w:rsidR="00461405" w:rsidRPr="006C2F5D" w:rsidRDefault="00461405" w:rsidP="006C2F5D">
      <w:pPr>
        <w:pStyle w:val="ListeParagraf"/>
        <w:numPr>
          <w:ilvl w:val="0"/>
          <w:numId w:val="8"/>
        </w:numPr>
        <w:jc w:val="both"/>
        <w:rPr>
          <w:rFonts w:ascii="Times New Roman" w:hAnsi="Times New Roman" w:cs="Times New Roman"/>
        </w:rPr>
      </w:pPr>
      <w:r w:rsidRPr="006C2F5D">
        <w:rPr>
          <w:rFonts w:ascii="Times New Roman" w:hAnsi="Times New Roman" w:cs="Times New Roman"/>
          <w:b/>
          <w:bCs/>
        </w:rPr>
        <w:t>RPM:</w:t>
      </w:r>
      <w:r w:rsidRPr="006C2F5D">
        <w:rPr>
          <w:rFonts w:ascii="Times New Roman" w:hAnsi="Times New Roman" w:cs="Times New Roman"/>
        </w:rPr>
        <w:t xml:space="preserve"> 10-150</w:t>
      </w:r>
      <w:r w:rsidR="00AF23EC" w:rsidRPr="006C2F5D">
        <w:rPr>
          <w:rFonts w:ascii="Times New Roman" w:hAnsi="Times New Roman" w:cs="Times New Roman"/>
        </w:rPr>
        <w:t xml:space="preserve"> (x10rpm)</w:t>
      </w:r>
    </w:p>
    <w:p w14:paraId="7F902C91" w14:textId="69EFF5C1" w:rsidR="00461405" w:rsidRPr="006C2F5D" w:rsidRDefault="00461405" w:rsidP="006C2F5D">
      <w:pPr>
        <w:pStyle w:val="ListeParagraf"/>
        <w:numPr>
          <w:ilvl w:val="0"/>
          <w:numId w:val="8"/>
        </w:numPr>
        <w:jc w:val="both"/>
        <w:rPr>
          <w:rFonts w:ascii="Times New Roman" w:hAnsi="Times New Roman" w:cs="Times New Roman"/>
        </w:rPr>
      </w:pPr>
      <w:r w:rsidRPr="006C2F5D">
        <w:rPr>
          <w:rFonts w:ascii="Times New Roman" w:hAnsi="Times New Roman" w:cs="Times New Roman"/>
          <w:b/>
          <w:bCs/>
        </w:rPr>
        <w:t>Isıtma:</w:t>
      </w:r>
      <w:r w:rsidRPr="006C2F5D">
        <w:rPr>
          <w:rFonts w:ascii="Times New Roman" w:hAnsi="Times New Roman" w:cs="Times New Roman"/>
        </w:rPr>
        <w:t xml:space="preserve"> 50-3</w:t>
      </w:r>
      <w:r w:rsidR="00AF23EC" w:rsidRPr="006C2F5D">
        <w:rPr>
          <w:rFonts w:ascii="Times New Roman" w:hAnsi="Times New Roman" w:cs="Times New Roman"/>
        </w:rPr>
        <w:t>80</w:t>
      </w:r>
      <w:r w:rsidR="00E12A16" w:rsidRPr="006C2F5D">
        <w:rPr>
          <w:rFonts w:ascii="Times New Roman" w:hAnsi="Times New Roman" w:cs="Times New Roman"/>
        </w:rPr>
        <w:t xml:space="preserve"> C°</w:t>
      </w:r>
    </w:p>
    <w:p w14:paraId="3833044F" w14:textId="1AB2FACF" w:rsidR="00C052C2" w:rsidRPr="006C2F5D" w:rsidRDefault="00C052C2" w:rsidP="006C2F5D">
      <w:pPr>
        <w:jc w:val="both"/>
        <w:rPr>
          <w:rFonts w:ascii="Times New Roman" w:hAnsi="Times New Roman" w:cs="Times New Roman"/>
        </w:rPr>
      </w:pPr>
      <w:r w:rsidRPr="006C2F5D">
        <w:rPr>
          <w:rFonts w:ascii="Times New Roman" w:hAnsi="Times New Roman" w:cs="Times New Roman"/>
        </w:rPr>
        <w:t>Isıtıcılı manyetik karıştırıcılar, laboratuvarlarda sıvıların homojen şekilde karıştırılmasını ve kontrollü ısıtılmasını sağlayan kritik cihazlardır. Kimya, biyokimya, moleküler biyoloji, farmasötik ve nanoteknoloji alanlarında yüksek doğruluk, güvenli kullanım ve verimlilik sağlar. Modern cihazlar, PID kontrol, dijital arayüz ve veri entegrasyonu ile laboratuvar verimliliğini artırır ve deney protokollerinin tekrarlanabilirliğini garanti eder.</w:t>
      </w:r>
    </w:p>
    <w:p w14:paraId="0E8D45E1" w14:textId="5CBE7F23" w:rsidR="002846FC" w:rsidRPr="006C2F5D" w:rsidRDefault="002846FC" w:rsidP="006C2F5D">
      <w:pPr>
        <w:jc w:val="both"/>
        <w:rPr>
          <w:rFonts w:ascii="Times New Roman" w:hAnsi="Times New Roman" w:cs="Times New Roman"/>
        </w:rPr>
      </w:pPr>
    </w:p>
    <w:p w14:paraId="54C7518E" w14:textId="7356EC13" w:rsidR="00B527F8" w:rsidRPr="006C2F5D" w:rsidRDefault="008E4C76" w:rsidP="006C2F5D">
      <w:pPr>
        <w:jc w:val="both"/>
        <w:rPr>
          <w:rFonts w:ascii="Times New Roman" w:hAnsi="Times New Roman" w:cs="Times New Roman"/>
        </w:rPr>
      </w:pPr>
      <w:r w:rsidRPr="006C2F5D">
        <w:rPr>
          <w:rFonts w:ascii="Times New Roman" w:hAnsi="Times New Roman" w:cs="Times New Roman"/>
          <w:noProof/>
          <w:lang w:eastAsia="tr-TR"/>
        </w:rPr>
        <w:drawing>
          <wp:inline distT="0" distB="0" distL="0" distR="0" wp14:anchorId="0F0C2691" wp14:editId="6BFACBEC">
            <wp:extent cx="1832610" cy="1859280"/>
            <wp:effectExtent l="0" t="0" r="0" b="7620"/>
            <wp:docPr id="1095684613" name="Resim 12" descr="beyaz eşya, gereç, küçük alet,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84613" name="Resim 12" descr="beyaz eşya, gereç, küçük alet, iç mekan içeren bir resim&#10;&#10;Yapay zeka tarafından oluşturulmuş içerik yanlış olabili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2035" b="10899"/>
                    <a:stretch>
                      <a:fillRect/>
                    </a:stretch>
                  </pic:blipFill>
                  <pic:spPr bwMode="auto">
                    <a:xfrm>
                      <a:off x="0" y="0"/>
                      <a:ext cx="1845582" cy="1872441"/>
                    </a:xfrm>
                    <a:prstGeom prst="rect">
                      <a:avLst/>
                    </a:prstGeom>
                    <a:noFill/>
                    <a:ln>
                      <a:noFill/>
                    </a:ln>
                    <a:extLst>
                      <a:ext uri="{53640926-AAD7-44D8-BBD7-CCE9431645EC}">
                        <a14:shadowObscured xmlns:a14="http://schemas.microsoft.com/office/drawing/2010/main"/>
                      </a:ext>
                    </a:extLst>
                  </pic:spPr>
                </pic:pic>
              </a:graphicData>
            </a:graphic>
          </wp:inline>
        </w:drawing>
      </w:r>
    </w:p>
    <w:p w14:paraId="43BE40BA" w14:textId="3BB9AA67" w:rsidR="008E4C76" w:rsidRPr="006C2F5D" w:rsidRDefault="006C2F5D" w:rsidP="006C2F5D">
      <w:pPr>
        <w:jc w:val="both"/>
        <w:rPr>
          <w:rFonts w:ascii="Times New Roman" w:hAnsi="Times New Roman" w:cs="Times New Roman"/>
        </w:rPr>
      </w:pPr>
      <w:r w:rsidRPr="006C2F5D">
        <w:rPr>
          <w:rFonts w:ascii="Times New Roman" w:hAnsi="Times New Roman" w:cs="Times New Roman"/>
        </w:rPr>
        <w:t>VORTEX</w:t>
      </w:r>
    </w:p>
    <w:p w14:paraId="22140F93" w14:textId="7497C0FC" w:rsidR="00E12A16" w:rsidRPr="006C2F5D" w:rsidRDefault="00E12A16" w:rsidP="006C2F5D">
      <w:pPr>
        <w:pStyle w:val="ListeParagraf"/>
        <w:numPr>
          <w:ilvl w:val="0"/>
          <w:numId w:val="3"/>
        </w:numPr>
        <w:jc w:val="both"/>
        <w:rPr>
          <w:rFonts w:ascii="Times New Roman" w:hAnsi="Times New Roman" w:cs="Times New Roman"/>
        </w:rPr>
      </w:pPr>
      <w:r w:rsidRPr="006C2F5D">
        <w:rPr>
          <w:rFonts w:ascii="Times New Roman" w:hAnsi="Times New Roman" w:cs="Times New Roman"/>
          <w:b/>
          <w:bCs/>
        </w:rPr>
        <w:t>Model:</w:t>
      </w:r>
      <w:r w:rsidRPr="006C2F5D">
        <w:rPr>
          <w:rFonts w:ascii="Times New Roman" w:hAnsi="Times New Roman" w:cs="Times New Roman"/>
        </w:rPr>
        <w:t xml:space="preserve"> </w:t>
      </w:r>
      <w:r w:rsidR="00083A67" w:rsidRPr="006C2F5D">
        <w:rPr>
          <w:rFonts w:ascii="Times New Roman" w:hAnsi="Times New Roman" w:cs="Times New Roman"/>
        </w:rPr>
        <w:t>DLAB MX-S</w:t>
      </w:r>
    </w:p>
    <w:p w14:paraId="3F4D645D" w14:textId="380DE481" w:rsidR="00C052C2" w:rsidRPr="006C2F5D" w:rsidRDefault="00C052C2" w:rsidP="006C2F5D">
      <w:pPr>
        <w:pStyle w:val="ListeParagraf"/>
        <w:numPr>
          <w:ilvl w:val="0"/>
          <w:numId w:val="3"/>
        </w:numPr>
        <w:jc w:val="both"/>
        <w:rPr>
          <w:rFonts w:ascii="Times New Roman" w:hAnsi="Times New Roman" w:cs="Times New Roman"/>
        </w:rPr>
      </w:pPr>
      <w:r w:rsidRPr="006C2F5D">
        <w:rPr>
          <w:rFonts w:ascii="Times New Roman" w:hAnsi="Times New Roman" w:cs="Times New Roman"/>
          <w:b/>
          <w:bCs/>
        </w:rPr>
        <w:t>Hız Kontrolü:</w:t>
      </w:r>
      <w:r w:rsidR="00913E83" w:rsidRPr="006C2F5D">
        <w:rPr>
          <w:rFonts w:ascii="Times New Roman" w:hAnsi="Times New Roman" w:cs="Times New Roman"/>
        </w:rPr>
        <w:t xml:space="preserve"> 300–3000 rpm arası</w:t>
      </w:r>
    </w:p>
    <w:p w14:paraId="171012C3" w14:textId="1AB51E6A" w:rsidR="00C052C2" w:rsidRPr="006C2F5D" w:rsidRDefault="00C052C2" w:rsidP="006C2F5D">
      <w:pPr>
        <w:pStyle w:val="ListeParagraf"/>
        <w:numPr>
          <w:ilvl w:val="0"/>
          <w:numId w:val="3"/>
        </w:numPr>
        <w:jc w:val="both"/>
        <w:rPr>
          <w:rFonts w:ascii="Times New Roman" w:hAnsi="Times New Roman" w:cs="Times New Roman"/>
          <w:b/>
          <w:bCs/>
        </w:rPr>
      </w:pPr>
      <w:r w:rsidRPr="006C2F5D">
        <w:rPr>
          <w:rFonts w:ascii="Times New Roman" w:hAnsi="Times New Roman" w:cs="Times New Roman"/>
          <w:b/>
          <w:bCs/>
        </w:rPr>
        <w:t>Süre Kontrolü:</w:t>
      </w:r>
      <w:r w:rsidRPr="006C2F5D">
        <w:rPr>
          <w:rFonts w:ascii="Times New Roman" w:hAnsi="Times New Roman" w:cs="Times New Roman"/>
        </w:rPr>
        <w:t xml:space="preserve"> Manuel </w:t>
      </w:r>
      <w:r w:rsidR="00913E83" w:rsidRPr="006C2F5D">
        <w:rPr>
          <w:rFonts w:ascii="Times New Roman" w:hAnsi="Times New Roman" w:cs="Times New Roman"/>
        </w:rPr>
        <w:t>süre ayarı</w:t>
      </w:r>
    </w:p>
    <w:p w14:paraId="293A5EA3" w14:textId="72157B18" w:rsidR="00C052C2" w:rsidRPr="006C2F5D" w:rsidRDefault="00C052C2" w:rsidP="006C2F5D">
      <w:pPr>
        <w:jc w:val="both"/>
        <w:rPr>
          <w:rFonts w:ascii="Times New Roman" w:hAnsi="Times New Roman" w:cs="Times New Roman"/>
        </w:rPr>
      </w:pPr>
      <w:proofErr w:type="spellStart"/>
      <w:r w:rsidRPr="006C2F5D">
        <w:rPr>
          <w:rFonts w:ascii="Times New Roman" w:hAnsi="Times New Roman" w:cs="Times New Roman"/>
        </w:rPr>
        <w:t>Vortex</w:t>
      </w:r>
      <w:proofErr w:type="spellEnd"/>
      <w:r w:rsidRPr="006C2F5D">
        <w:rPr>
          <w:rFonts w:ascii="Times New Roman" w:hAnsi="Times New Roman" w:cs="Times New Roman"/>
        </w:rPr>
        <w:t xml:space="preserve"> cihazı, laboratuvarlarda sıvı örneklerin hızlı ve etkili şekilde karıştırılmasını sağlayan mekanik bir cihazdır. Bu cihaz, özellikle biyoloji, kimya, tıp ve moleküler biyoloji laboratuvarlarında mikro tüpler, santrifüj tüpleri ve küçük hacimli çözeltiler için kullanılır.</w:t>
      </w:r>
    </w:p>
    <w:p w14:paraId="0DB9DE52" w14:textId="50B243D5" w:rsidR="008E4C76" w:rsidRPr="006C2F5D" w:rsidRDefault="00DC1E03" w:rsidP="006C2F5D">
      <w:pPr>
        <w:jc w:val="both"/>
        <w:rPr>
          <w:rFonts w:ascii="Times New Roman" w:hAnsi="Times New Roman" w:cs="Times New Roman"/>
        </w:rPr>
      </w:pPr>
      <w:r w:rsidRPr="006C2F5D">
        <w:rPr>
          <w:rFonts w:ascii="Times New Roman" w:hAnsi="Times New Roman" w:cs="Times New Roman"/>
          <w:noProof/>
          <w:lang w:eastAsia="tr-TR"/>
        </w:rPr>
        <w:lastRenderedPageBreak/>
        <w:drawing>
          <wp:inline distT="0" distB="0" distL="0" distR="0" wp14:anchorId="17581A2E" wp14:editId="0F8F3601">
            <wp:extent cx="1864020" cy="2042160"/>
            <wp:effectExtent l="0" t="0" r="3175" b="0"/>
            <wp:docPr id="815591984" name="Resim 13" descr="dış mekan, ölçek, tartı, yer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91984" name="Resim 13" descr="dış mekan, ölçek, tartı, yer içeren bir resim&#10;&#10;Yapay zeka tarafından oluşturulmuş içerik yanlış olabili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4139" b="14237"/>
                    <a:stretch>
                      <a:fillRect/>
                    </a:stretch>
                  </pic:blipFill>
                  <pic:spPr bwMode="auto">
                    <a:xfrm>
                      <a:off x="0" y="0"/>
                      <a:ext cx="1866960" cy="2045381"/>
                    </a:xfrm>
                    <a:prstGeom prst="rect">
                      <a:avLst/>
                    </a:prstGeom>
                    <a:noFill/>
                    <a:ln>
                      <a:noFill/>
                    </a:ln>
                    <a:extLst>
                      <a:ext uri="{53640926-AAD7-44D8-BBD7-CCE9431645EC}">
                        <a14:shadowObscured xmlns:a14="http://schemas.microsoft.com/office/drawing/2010/main"/>
                      </a:ext>
                    </a:extLst>
                  </pic:spPr>
                </pic:pic>
              </a:graphicData>
            </a:graphic>
          </wp:inline>
        </w:drawing>
      </w:r>
    </w:p>
    <w:p w14:paraId="14240099" w14:textId="11B948C4" w:rsidR="00DC1E03" w:rsidRPr="006C2F5D" w:rsidRDefault="00DC1E03" w:rsidP="006C2F5D">
      <w:pPr>
        <w:jc w:val="both"/>
        <w:rPr>
          <w:rFonts w:ascii="Times New Roman" w:hAnsi="Times New Roman" w:cs="Times New Roman"/>
        </w:rPr>
      </w:pPr>
      <w:proofErr w:type="gramStart"/>
      <w:r w:rsidRPr="006C2F5D">
        <w:rPr>
          <w:rFonts w:ascii="Times New Roman" w:hAnsi="Times New Roman" w:cs="Times New Roman"/>
        </w:rPr>
        <w:t>pH</w:t>
      </w:r>
      <w:proofErr w:type="gramEnd"/>
      <w:r w:rsidRPr="006C2F5D">
        <w:rPr>
          <w:rFonts w:ascii="Times New Roman" w:hAnsi="Times New Roman" w:cs="Times New Roman"/>
        </w:rPr>
        <w:t xml:space="preserve"> METRE </w:t>
      </w:r>
    </w:p>
    <w:p w14:paraId="55927B30" w14:textId="470BCA50" w:rsidR="00083A67" w:rsidRPr="006C2F5D" w:rsidRDefault="00083A67" w:rsidP="006C2F5D">
      <w:pPr>
        <w:pStyle w:val="ListeParagraf"/>
        <w:numPr>
          <w:ilvl w:val="0"/>
          <w:numId w:val="9"/>
        </w:numPr>
        <w:jc w:val="both"/>
        <w:rPr>
          <w:rFonts w:ascii="Times New Roman" w:hAnsi="Times New Roman" w:cs="Times New Roman"/>
        </w:rPr>
      </w:pPr>
      <w:r w:rsidRPr="006C2F5D">
        <w:rPr>
          <w:rFonts w:ascii="Times New Roman" w:hAnsi="Times New Roman" w:cs="Times New Roman"/>
          <w:b/>
          <w:bCs/>
        </w:rPr>
        <w:t>Model:</w:t>
      </w:r>
      <w:r w:rsidRPr="006C2F5D">
        <w:rPr>
          <w:rFonts w:ascii="Times New Roman" w:hAnsi="Times New Roman" w:cs="Times New Roman"/>
        </w:rPr>
        <w:t xml:space="preserve"> </w:t>
      </w:r>
      <w:proofErr w:type="spellStart"/>
      <w:r w:rsidRPr="006C2F5D">
        <w:rPr>
          <w:rFonts w:ascii="Times New Roman" w:hAnsi="Times New Roman" w:cs="Times New Roman"/>
        </w:rPr>
        <w:t>Thermo</w:t>
      </w:r>
      <w:proofErr w:type="spellEnd"/>
      <w:r w:rsidRPr="006C2F5D">
        <w:rPr>
          <w:rFonts w:ascii="Times New Roman" w:hAnsi="Times New Roman" w:cs="Times New Roman"/>
        </w:rPr>
        <w:t xml:space="preserve"> O</w:t>
      </w:r>
      <w:r w:rsidR="00F24A25" w:rsidRPr="006C2F5D">
        <w:rPr>
          <w:rFonts w:ascii="Times New Roman" w:hAnsi="Times New Roman" w:cs="Times New Roman"/>
        </w:rPr>
        <w:t>RION 3 STAR</w:t>
      </w:r>
    </w:p>
    <w:p w14:paraId="4F506E9D" w14:textId="7D695C36" w:rsidR="00C052C2" w:rsidRPr="006C2F5D" w:rsidRDefault="00C052C2" w:rsidP="006C2F5D">
      <w:pPr>
        <w:jc w:val="both"/>
        <w:rPr>
          <w:rFonts w:ascii="Times New Roman" w:hAnsi="Times New Roman" w:cs="Times New Roman"/>
        </w:rPr>
      </w:pPr>
      <w:r w:rsidRPr="006C2F5D">
        <w:rPr>
          <w:rFonts w:ascii="Times New Roman" w:hAnsi="Times New Roman" w:cs="Times New Roman"/>
        </w:rPr>
        <w:t xml:space="preserve">Çözeltilerin asitlik ve bazlık derecesini hassas şekilde ölçen temel cihazdır. Elektrot ve elektronik ölçüm sistemi ile çalışan cihaz, kalibrasyon, sıcaklık </w:t>
      </w:r>
      <w:proofErr w:type="spellStart"/>
      <w:r w:rsidRPr="006C2F5D">
        <w:rPr>
          <w:rFonts w:ascii="Times New Roman" w:hAnsi="Times New Roman" w:cs="Times New Roman"/>
        </w:rPr>
        <w:t>kompansasyonu</w:t>
      </w:r>
      <w:proofErr w:type="spellEnd"/>
      <w:r w:rsidRPr="006C2F5D">
        <w:rPr>
          <w:rFonts w:ascii="Times New Roman" w:hAnsi="Times New Roman" w:cs="Times New Roman"/>
        </w:rPr>
        <w:t xml:space="preserve"> ve dijital veri yönetimi ile yüksek güvenilirlik ve doğruluk sağlar.</w:t>
      </w:r>
    </w:p>
    <w:p w14:paraId="76503F91" w14:textId="77777777" w:rsidR="006C2F5D" w:rsidRPr="006C2F5D" w:rsidRDefault="006C2F5D" w:rsidP="006C2F5D">
      <w:pPr>
        <w:jc w:val="both"/>
        <w:rPr>
          <w:rFonts w:ascii="Times New Roman" w:hAnsi="Times New Roman" w:cs="Times New Roman"/>
        </w:rPr>
      </w:pPr>
    </w:p>
    <w:p w14:paraId="27F8D1A4" w14:textId="62539AF5" w:rsidR="00DC1E03" w:rsidRPr="006C2F5D" w:rsidRDefault="00F73055" w:rsidP="006C2F5D">
      <w:pPr>
        <w:jc w:val="both"/>
        <w:rPr>
          <w:rFonts w:ascii="Times New Roman" w:hAnsi="Times New Roman" w:cs="Times New Roman"/>
        </w:rPr>
      </w:pPr>
      <w:r w:rsidRPr="006C2F5D">
        <w:rPr>
          <w:rFonts w:ascii="Times New Roman" w:hAnsi="Times New Roman" w:cs="Times New Roman"/>
          <w:noProof/>
          <w:lang w:eastAsia="tr-TR"/>
        </w:rPr>
        <w:drawing>
          <wp:inline distT="0" distB="0" distL="0" distR="0" wp14:anchorId="5F8A0FC0" wp14:editId="0FAC12EB">
            <wp:extent cx="3009900" cy="2474396"/>
            <wp:effectExtent l="0" t="0" r="0" b="2540"/>
            <wp:docPr id="1298356278" name="Resim 14" descr="gökyüzü, dış mekan, beyaz,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56278" name="Resim 14" descr="gökyüzü, dış mekan, beyaz, iç mekan içeren bir resim&#10;&#10;Yapay zeka tarafından oluşturulmuş içerik yanlış olabili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5193" b="18566"/>
                    <a:stretch>
                      <a:fillRect/>
                    </a:stretch>
                  </pic:blipFill>
                  <pic:spPr bwMode="auto">
                    <a:xfrm>
                      <a:off x="0" y="0"/>
                      <a:ext cx="3042040" cy="2500818"/>
                    </a:xfrm>
                    <a:prstGeom prst="rect">
                      <a:avLst/>
                    </a:prstGeom>
                    <a:noFill/>
                    <a:ln>
                      <a:noFill/>
                    </a:ln>
                    <a:extLst>
                      <a:ext uri="{53640926-AAD7-44D8-BBD7-CCE9431645EC}">
                        <a14:shadowObscured xmlns:a14="http://schemas.microsoft.com/office/drawing/2010/main"/>
                      </a:ext>
                    </a:extLst>
                  </pic:spPr>
                </pic:pic>
              </a:graphicData>
            </a:graphic>
          </wp:inline>
        </w:drawing>
      </w:r>
    </w:p>
    <w:p w14:paraId="623D3094" w14:textId="77777777" w:rsidR="00496D10" w:rsidRPr="006C2F5D" w:rsidRDefault="00496D10" w:rsidP="006C2F5D">
      <w:pPr>
        <w:jc w:val="both"/>
        <w:rPr>
          <w:rFonts w:ascii="Times New Roman" w:hAnsi="Times New Roman" w:cs="Times New Roman"/>
        </w:rPr>
      </w:pPr>
      <w:r w:rsidRPr="006C2F5D">
        <w:rPr>
          <w:rFonts w:ascii="Times New Roman" w:hAnsi="Times New Roman" w:cs="Times New Roman"/>
        </w:rPr>
        <w:t>SPEKTROFOTOMETRE</w:t>
      </w:r>
    </w:p>
    <w:p w14:paraId="5684DA45" w14:textId="337EF388" w:rsidR="00F24A25" w:rsidRPr="006C2F5D" w:rsidRDefault="00F24A25" w:rsidP="006C2F5D">
      <w:pPr>
        <w:pStyle w:val="ListeParagraf"/>
        <w:numPr>
          <w:ilvl w:val="0"/>
          <w:numId w:val="5"/>
        </w:numPr>
        <w:jc w:val="both"/>
        <w:rPr>
          <w:rFonts w:ascii="Times New Roman" w:hAnsi="Times New Roman" w:cs="Times New Roman"/>
        </w:rPr>
      </w:pPr>
      <w:r w:rsidRPr="006C2F5D">
        <w:rPr>
          <w:rFonts w:ascii="Times New Roman" w:hAnsi="Times New Roman" w:cs="Times New Roman"/>
          <w:b/>
          <w:bCs/>
        </w:rPr>
        <w:t>Model:</w:t>
      </w:r>
      <w:r w:rsidRPr="006C2F5D">
        <w:rPr>
          <w:rFonts w:ascii="Times New Roman" w:hAnsi="Times New Roman" w:cs="Times New Roman"/>
        </w:rPr>
        <w:t xml:space="preserve"> </w:t>
      </w:r>
      <w:proofErr w:type="spellStart"/>
      <w:r w:rsidRPr="006C2F5D">
        <w:rPr>
          <w:rFonts w:ascii="Times New Roman" w:hAnsi="Times New Roman" w:cs="Times New Roman"/>
        </w:rPr>
        <w:t>Thermo</w:t>
      </w:r>
      <w:r w:rsidR="00453B38" w:rsidRPr="006C2F5D">
        <w:rPr>
          <w:rFonts w:ascii="Times New Roman" w:hAnsi="Times New Roman" w:cs="Times New Roman"/>
        </w:rPr>
        <w:t>Spectronic</w:t>
      </w:r>
      <w:proofErr w:type="spellEnd"/>
    </w:p>
    <w:p w14:paraId="607D8CCF" w14:textId="2A5D409F" w:rsidR="00496D10" w:rsidRPr="006C2F5D" w:rsidRDefault="00496D10" w:rsidP="006C2F5D">
      <w:pPr>
        <w:pStyle w:val="ListeParagraf"/>
        <w:numPr>
          <w:ilvl w:val="0"/>
          <w:numId w:val="5"/>
        </w:numPr>
        <w:jc w:val="both"/>
        <w:rPr>
          <w:rFonts w:ascii="Times New Roman" w:hAnsi="Times New Roman" w:cs="Times New Roman"/>
        </w:rPr>
      </w:pPr>
      <w:r w:rsidRPr="006C2F5D">
        <w:rPr>
          <w:rFonts w:ascii="Times New Roman" w:hAnsi="Times New Roman" w:cs="Times New Roman"/>
          <w:b/>
          <w:bCs/>
        </w:rPr>
        <w:t>UV Bölgesi:</w:t>
      </w:r>
      <w:r w:rsidRPr="006C2F5D">
        <w:rPr>
          <w:rFonts w:ascii="Times New Roman" w:hAnsi="Times New Roman" w:cs="Times New Roman"/>
        </w:rPr>
        <w:t xml:space="preserve"> 190-350 nm</w:t>
      </w:r>
    </w:p>
    <w:p w14:paraId="4B8FC261" w14:textId="77777777" w:rsidR="00496D10" w:rsidRPr="006C2F5D" w:rsidRDefault="00496D10" w:rsidP="006C2F5D">
      <w:pPr>
        <w:pStyle w:val="ListeParagraf"/>
        <w:numPr>
          <w:ilvl w:val="0"/>
          <w:numId w:val="5"/>
        </w:numPr>
        <w:jc w:val="both"/>
        <w:rPr>
          <w:rFonts w:ascii="Times New Roman" w:hAnsi="Times New Roman" w:cs="Times New Roman"/>
        </w:rPr>
      </w:pPr>
      <w:proofErr w:type="spellStart"/>
      <w:r w:rsidRPr="006C2F5D">
        <w:rPr>
          <w:rFonts w:ascii="Times New Roman" w:hAnsi="Times New Roman" w:cs="Times New Roman"/>
          <w:b/>
          <w:bCs/>
        </w:rPr>
        <w:t>Monokromatörlerin</w:t>
      </w:r>
      <w:proofErr w:type="spellEnd"/>
      <w:r w:rsidRPr="006C2F5D">
        <w:rPr>
          <w:rFonts w:ascii="Times New Roman" w:hAnsi="Times New Roman" w:cs="Times New Roman"/>
          <w:b/>
          <w:bCs/>
        </w:rPr>
        <w:t xml:space="preserve"> Çözünürlüğü:</w:t>
      </w:r>
      <w:r w:rsidRPr="006C2F5D">
        <w:rPr>
          <w:rFonts w:ascii="Times New Roman" w:hAnsi="Times New Roman" w:cs="Times New Roman"/>
        </w:rPr>
        <w:t xml:space="preserve"> 0.5-2 nm</w:t>
      </w:r>
    </w:p>
    <w:p w14:paraId="6520F3A1" w14:textId="77777777" w:rsidR="00496D10" w:rsidRPr="006C2F5D" w:rsidRDefault="00496D10" w:rsidP="006C2F5D">
      <w:pPr>
        <w:pStyle w:val="ListeParagraf"/>
        <w:numPr>
          <w:ilvl w:val="0"/>
          <w:numId w:val="5"/>
        </w:numPr>
        <w:jc w:val="both"/>
        <w:rPr>
          <w:rFonts w:ascii="Times New Roman" w:hAnsi="Times New Roman" w:cs="Times New Roman"/>
        </w:rPr>
      </w:pPr>
      <w:r w:rsidRPr="006C2F5D">
        <w:rPr>
          <w:rFonts w:ascii="Times New Roman" w:hAnsi="Times New Roman" w:cs="Times New Roman"/>
          <w:b/>
          <w:bCs/>
        </w:rPr>
        <w:t>Küvetlerin Yol Uzunluğu:</w:t>
      </w:r>
      <w:r w:rsidRPr="006C2F5D">
        <w:rPr>
          <w:rFonts w:ascii="Times New Roman" w:hAnsi="Times New Roman" w:cs="Times New Roman"/>
        </w:rPr>
        <w:t xml:space="preserve"> 1-10 cm</w:t>
      </w:r>
    </w:p>
    <w:p w14:paraId="3C2F5303" w14:textId="77777777" w:rsidR="00496D10" w:rsidRPr="006C2F5D" w:rsidRDefault="00496D10" w:rsidP="006C2F5D">
      <w:pPr>
        <w:jc w:val="both"/>
        <w:rPr>
          <w:rFonts w:ascii="Times New Roman" w:hAnsi="Times New Roman" w:cs="Times New Roman"/>
        </w:rPr>
      </w:pPr>
      <w:r w:rsidRPr="006C2F5D">
        <w:rPr>
          <w:rFonts w:ascii="Times New Roman" w:hAnsi="Times New Roman" w:cs="Times New Roman"/>
        </w:rPr>
        <w:t xml:space="preserve">Bir çözeltinin veya numunenin ışığı ne kadar </w:t>
      </w:r>
      <w:proofErr w:type="spellStart"/>
      <w:r w:rsidRPr="006C2F5D">
        <w:rPr>
          <w:rFonts w:ascii="Times New Roman" w:hAnsi="Times New Roman" w:cs="Times New Roman"/>
        </w:rPr>
        <w:t>absorbe</w:t>
      </w:r>
      <w:proofErr w:type="spellEnd"/>
      <w:r w:rsidRPr="006C2F5D">
        <w:rPr>
          <w:rFonts w:ascii="Times New Roman" w:hAnsi="Times New Roman" w:cs="Times New Roman"/>
        </w:rPr>
        <w:t xml:space="preserve"> ettiğini ölçen cihazdır. Absorbans (A) ve </w:t>
      </w:r>
      <w:proofErr w:type="spellStart"/>
      <w:r w:rsidRPr="006C2F5D">
        <w:rPr>
          <w:rFonts w:ascii="Times New Roman" w:hAnsi="Times New Roman" w:cs="Times New Roman"/>
        </w:rPr>
        <w:t>transmittans</w:t>
      </w:r>
      <w:proofErr w:type="spellEnd"/>
      <w:r w:rsidRPr="006C2F5D">
        <w:rPr>
          <w:rFonts w:ascii="Times New Roman" w:hAnsi="Times New Roman" w:cs="Times New Roman"/>
        </w:rPr>
        <w:t xml:space="preserve"> (T) değerleri, çözeltinin konsantrasyonu ve optik özellikleri hakkında bilgi verir. Spektrofotometri, kimya, biyokimya, moleküler biyoloji, çevre bilimleri, gıda ve ilaç endüstrisinde yaygın olarak kullanılır.</w:t>
      </w:r>
    </w:p>
    <w:p w14:paraId="3C76D8D1" w14:textId="0C6F68C7" w:rsidR="00496D10" w:rsidRPr="006C2F5D" w:rsidRDefault="0075645B" w:rsidP="006C2F5D">
      <w:pPr>
        <w:jc w:val="both"/>
        <w:rPr>
          <w:rFonts w:ascii="Times New Roman" w:hAnsi="Times New Roman" w:cs="Times New Roman"/>
        </w:rPr>
      </w:pPr>
      <w:r w:rsidRPr="006C2F5D">
        <w:rPr>
          <w:rFonts w:ascii="Times New Roman" w:hAnsi="Times New Roman" w:cs="Times New Roman"/>
          <w:noProof/>
          <w:lang w:eastAsia="tr-TR"/>
        </w:rPr>
        <w:lastRenderedPageBreak/>
        <w:drawing>
          <wp:inline distT="0" distB="0" distL="0" distR="0" wp14:anchorId="373AD842" wp14:editId="10ED90E8">
            <wp:extent cx="2419350" cy="2818510"/>
            <wp:effectExtent l="0" t="0" r="0" b="1270"/>
            <wp:docPr id="670318187" name="Resim 15" descr="makine, duvar, metin,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18187" name="Resim 15" descr="makine, duvar, metin, iç mekan içeren bir resim&#10;&#10;Yapay zeka tarafından oluşturulmuş içerik yanlış olabili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4472"/>
                    <a:stretch>
                      <a:fillRect/>
                    </a:stretch>
                  </pic:blipFill>
                  <pic:spPr bwMode="auto">
                    <a:xfrm>
                      <a:off x="0" y="0"/>
                      <a:ext cx="2435588" cy="2837428"/>
                    </a:xfrm>
                    <a:prstGeom prst="rect">
                      <a:avLst/>
                    </a:prstGeom>
                    <a:noFill/>
                    <a:ln>
                      <a:noFill/>
                    </a:ln>
                    <a:extLst>
                      <a:ext uri="{53640926-AAD7-44D8-BBD7-CCE9431645EC}">
                        <a14:shadowObscured xmlns:a14="http://schemas.microsoft.com/office/drawing/2010/main"/>
                      </a:ext>
                    </a:extLst>
                  </pic:spPr>
                </pic:pic>
              </a:graphicData>
            </a:graphic>
          </wp:inline>
        </w:drawing>
      </w:r>
    </w:p>
    <w:p w14:paraId="318FC509" w14:textId="74635424" w:rsidR="0075645B" w:rsidRPr="006C2F5D" w:rsidRDefault="00872FAD" w:rsidP="006C2F5D">
      <w:pPr>
        <w:jc w:val="both"/>
        <w:rPr>
          <w:rFonts w:ascii="Times New Roman" w:hAnsi="Times New Roman" w:cs="Times New Roman"/>
        </w:rPr>
      </w:pPr>
      <w:r w:rsidRPr="006C2F5D">
        <w:rPr>
          <w:rFonts w:ascii="Times New Roman" w:hAnsi="Times New Roman" w:cs="Times New Roman"/>
        </w:rPr>
        <w:t>ÇALKALAYICI-KARIŞTIRICI</w:t>
      </w:r>
    </w:p>
    <w:p w14:paraId="56C581AD" w14:textId="0B3FB617" w:rsidR="00453B38" w:rsidRPr="006C2F5D" w:rsidRDefault="00453B38" w:rsidP="006C2F5D">
      <w:pPr>
        <w:pStyle w:val="ListeParagraf"/>
        <w:numPr>
          <w:ilvl w:val="0"/>
          <w:numId w:val="10"/>
        </w:numPr>
        <w:jc w:val="both"/>
        <w:rPr>
          <w:rFonts w:ascii="Times New Roman" w:hAnsi="Times New Roman" w:cs="Times New Roman"/>
        </w:rPr>
      </w:pPr>
      <w:r w:rsidRPr="006C2F5D">
        <w:rPr>
          <w:rFonts w:ascii="Times New Roman" w:hAnsi="Times New Roman" w:cs="Times New Roman"/>
          <w:b/>
          <w:bCs/>
        </w:rPr>
        <w:t>Model:</w:t>
      </w:r>
      <w:r w:rsidRPr="006C2F5D">
        <w:rPr>
          <w:rFonts w:ascii="Times New Roman" w:hAnsi="Times New Roman" w:cs="Times New Roman"/>
        </w:rPr>
        <w:t xml:space="preserve"> </w:t>
      </w:r>
      <w:proofErr w:type="spellStart"/>
      <w:r w:rsidRPr="006C2F5D">
        <w:rPr>
          <w:rFonts w:ascii="Times New Roman" w:hAnsi="Times New Roman" w:cs="Times New Roman"/>
        </w:rPr>
        <w:t>Heidolph</w:t>
      </w:r>
      <w:proofErr w:type="spellEnd"/>
      <w:r w:rsidR="008C065F" w:rsidRPr="006C2F5D">
        <w:rPr>
          <w:rFonts w:ascii="Times New Roman" w:hAnsi="Times New Roman" w:cs="Times New Roman"/>
        </w:rPr>
        <w:t xml:space="preserve"> </w:t>
      </w:r>
      <w:proofErr w:type="spellStart"/>
      <w:r w:rsidR="008C065F" w:rsidRPr="006C2F5D">
        <w:rPr>
          <w:rFonts w:ascii="Times New Roman" w:hAnsi="Times New Roman" w:cs="Times New Roman"/>
        </w:rPr>
        <w:t>Polymax</w:t>
      </w:r>
      <w:proofErr w:type="spellEnd"/>
      <w:r w:rsidR="008C065F" w:rsidRPr="006C2F5D">
        <w:rPr>
          <w:rFonts w:ascii="Times New Roman" w:hAnsi="Times New Roman" w:cs="Times New Roman"/>
        </w:rPr>
        <w:t xml:space="preserve"> 1040</w:t>
      </w:r>
    </w:p>
    <w:p w14:paraId="7E3110F2" w14:textId="0D4B036F" w:rsidR="008C065F" w:rsidRPr="006C2F5D" w:rsidRDefault="008C065F" w:rsidP="006C2F5D">
      <w:pPr>
        <w:pStyle w:val="ListeParagraf"/>
        <w:numPr>
          <w:ilvl w:val="0"/>
          <w:numId w:val="10"/>
        </w:numPr>
        <w:jc w:val="both"/>
        <w:rPr>
          <w:rFonts w:ascii="Times New Roman" w:hAnsi="Times New Roman" w:cs="Times New Roman"/>
        </w:rPr>
      </w:pPr>
      <w:r w:rsidRPr="006C2F5D">
        <w:rPr>
          <w:rFonts w:ascii="Times New Roman" w:hAnsi="Times New Roman" w:cs="Times New Roman"/>
          <w:b/>
          <w:bCs/>
        </w:rPr>
        <w:t>RPM:</w:t>
      </w:r>
      <w:r w:rsidRPr="006C2F5D">
        <w:rPr>
          <w:rFonts w:ascii="Times New Roman" w:hAnsi="Times New Roman" w:cs="Times New Roman"/>
        </w:rPr>
        <w:t xml:space="preserve"> </w:t>
      </w:r>
      <w:r w:rsidR="006D59EC" w:rsidRPr="006C2F5D">
        <w:rPr>
          <w:rFonts w:ascii="Times New Roman" w:hAnsi="Times New Roman" w:cs="Times New Roman"/>
        </w:rPr>
        <w:t>2-50</w:t>
      </w:r>
    </w:p>
    <w:p w14:paraId="7386BCD6" w14:textId="77777777" w:rsidR="0075645B" w:rsidRPr="006C2F5D" w:rsidRDefault="0075645B" w:rsidP="006C2F5D">
      <w:pPr>
        <w:jc w:val="both"/>
        <w:rPr>
          <w:rFonts w:ascii="Times New Roman" w:hAnsi="Times New Roman" w:cs="Times New Roman"/>
        </w:rPr>
      </w:pPr>
      <w:proofErr w:type="spellStart"/>
      <w:r w:rsidRPr="006C2F5D">
        <w:rPr>
          <w:rFonts w:ascii="Times New Roman" w:hAnsi="Times New Roman" w:cs="Times New Roman"/>
        </w:rPr>
        <w:t>Shaker</w:t>
      </w:r>
      <w:proofErr w:type="spellEnd"/>
      <w:r w:rsidRPr="006C2F5D">
        <w:rPr>
          <w:rFonts w:ascii="Times New Roman" w:hAnsi="Times New Roman" w:cs="Times New Roman"/>
        </w:rPr>
        <w:t xml:space="preserve"> ya da laboratuvar çalkalayıcısı; sıvı kültürleri, kimyasal reaksiyonları, biyolojik örnekleri veya laboratuvar çözeltilerini </w:t>
      </w:r>
      <w:r w:rsidRPr="006C2F5D">
        <w:rPr>
          <w:rStyle w:val="Gl"/>
          <w:rFonts w:ascii="Times New Roman" w:hAnsi="Times New Roman" w:cs="Times New Roman"/>
          <w:b w:val="0"/>
          <w:bCs w:val="0"/>
        </w:rPr>
        <w:t>kontrollü ve tekrarlanabilir bir çalkalama hareketi</w:t>
      </w:r>
      <w:r w:rsidRPr="006C2F5D">
        <w:rPr>
          <w:rFonts w:ascii="Times New Roman" w:hAnsi="Times New Roman" w:cs="Times New Roman"/>
          <w:b/>
          <w:bCs/>
        </w:rPr>
        <w:t xml:space="preserve"> </w:t>
      </w:r>
      <w:r w:rsidRPr="006C2F5D">
        <w:rPr>
          <w:rFonts w:ascii="Times New Roman" w:hAnsi="Times New Roman" w:cs="Times New Roman"/>
        </w:rPr>
        <w:t xml:space="preserve">ile karıştırmak üzere tasarlanmış elektromekanik bir laboratuvar cihazıdır. </w:t>
      </w:r>
      <w:proofErr w:type="spellStart"/>
      <w:r w:rsidRPr="006C2F5D">
        <w:rPr>
          <w:rFonts w:ascii="Times New Roman" w:hAnsi="Times New Roman" w:cs="Times New Roman"/>
        </w:rPr>
        <w:t>Shaker</w:t>
      </w:r>
      <w:proofErr w:type="spellEnd"/>
      <w:r w:rsidRPr="006C2F5D">
        <w:rPr>
          <w:rFonts w:ascii="Times New Roman" w:hAnsi="Times New Roman" w:cs="Times New Roman"/>
        </w:rPr>
        <w:t xml:space="preserve"> cihazının en önemli özelliği, çözeltide </w:t>
      </w:r>
      <w:r w:rsidRPr="006C2F5D">
        <w:rPr>
          <w:rStyle w:val="Gl"/>
          <w:rFonts w:ascii="Times New Roman" w:hAnsi="Times New Roman" w:cs="Times New Roman"/>
          <w:b w:val="0"/>
          <w:bCs w:val="0"/>
        </w:rPr>
        <w:t>homojen dağılım</w:t>
      </w:r>
      <w:r w:rsidRPr="006C2F5D">
        <w:rPr>
          <w:rFonts w:ascii="Times New Roman" w:hAnsi="Times New Roman" w:cs="Times New Roman"/>
          <w:b/>
          <w:bCs/>
        </w:rPr>
        <w:t xml:space="preserve">, </w:t>
      </w:r>
      <w:r w:rsidRPr="006C2F5D">
        <w:rPr>
          <w:rStyle w:val="Gl"/>
          <w:rFonts w:ascii="Times New Roman" w:hAnsi="Times New Roman" w:cs="Times New Roman"/>
          <w:b w:val="0"/>
          <w:bCs w:val="0"/>
        </w:rPr>
        <w:t>çözünme</w:t>
      </w:r>
      <w:r w:rsidRPr="006C2F5D">
        <w:rPr>
          <w:rFonts w:ascii="Times New Roman" w:hAnsi="Times New Roman" w:cs="Times New Roman"/>
          <w:b/>
          <w:bCs/>
        </w:rPr>
        <w:t xml:space="preserve">, </w:t>
      </w:r>
      <w:r w:rsidRPr="006C2F5D">
        <w:rPr>
          <w:rStyle w:val="Gl"/>
          <w:rFonts w:ascii="Times New Roman" w:hAnsi="Times New Roman" w:cs="Times New Roman"/>
          <w:b w:val="0"/>
          <w:bCs w:val="0"/>
        </w:rPr>
        <w:t>oksijenlenme</w:t>
      </w:r>
      <w:r w:rsidRPr="006C2F5D">
        <w:rPr>
          <w:rFonts w:ascii="Times New Roman" w:hAnsi="Times New Roman" w:cs="Times New Roman"/>
        </w:rPr>
        <w:t xml:space="preserve"> ve </w:t>
      </w:r>
      <w:r w:rsidRPr="006C2F5D">
        <w:rPr>
          <w:rStyle w:val="Gl"/>
          <w:rFonts w:ascii="Times New Roman" w:hAnsi="Times New Roman" w:cs="Times New Roman"/>
          <w:b w:val="0"/>
          <w:bCs w:val="0"/>
        </w:rPr>
        <w:t>reaksiyon kararlılığı</w:t>
      </w:r>
      <w:r w:rsidRPr="006C2F5D">
        <w:rPr>
          <w:rFonts w:ascii="Times New Roman" w:hAnsi="Times New Roman" w:cs="Times New Roman"/>
        </w:rPr>
        <w:t xml:space="preserve"> sağlayan ritmik bir mekanik hareket üretmesidir.</w:t>
      </w:r>
    </w:p>
    <w:p w14:paraId="24B75159" w14:textId="77777777" w:rsidR="006C2F5D" w:rsidRPr="006C2F5D" w:rsidRDefault="006C2F5D" w:rsidP="006C2F5D">
      <w:pPr>
        <w:jc w:val="both"/>
        <w:rPr>
          <w:rFonts w:ascii="Times New Roman" w:hAnsi="Times New Roman" w:cs="Times New Roman"/>
        </w:rPr>
      </w:pPr>
    </w:p>
    <w:p w14:paraId="7ED77D7A" w14:textId="112D6ACD" w:rsidR="0075645B" w:rsidRPr="006C2F5D" w:rsidRDefault="005545C8" w:rsidP="006C2F5D">
      <w:pPr>
        <w:jc w:val="both"/>
        <w:rPr>
          <w:rFonts w:ascii="Times New Roman" w:hAnsi="Times New Roman" w:cs="Times New Roman"/>
        </w:rPr>
      </w:pPr>
      <w:r w:rsidRPr="006C2F5D">
        <w:rPr>
          <w:rFonts w:ascii="Times New Roman" w:hAnsi="Times New Roman" w:cs="Times New Roman"/>
          <w:noProof/>
          <w:lang w:eastAsia="tr-TR"/>
        </w:rPr>
        <w:drawing>
          <wp:inline distT="0" distB="0" distL="0" distR="0" wp14:anchorId="277A58A2" wp14:editId="514B8EC9">
            <wp:extent cx="2571750" cy="2898408"/>
            <wp:effectExtent l="0" t="0" r="0" b="0"/>
            <wp:docPr id="36279171" name="Resim 16" descr="metin, dış mekan, teksir makinesi,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9171" name="Resim 16" descr="metin, dış mekan, teksir makinesi, tasarım içeren bir resim&#10;&#10;Yapay zeka tarafından oluşturulmuş içerik yanlış olabili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6607"/>
                    <a:stretch>
                      <a:fillRect/>
                    </a:stretch>
                  </pic:blipFill>
                  <pic:spPr bwMode="auto">
                    <a:xfrm>
                      <a:off x="0" y="0"/>
                      <a:ext cx="2579492" cy="2907134"/>
                    </a:xfrm>
                    <a:prstGeom prst="rect">
                      <a:avLst/>
                    </a:prstGeom>
                    <a:noFill/>
                    <a:ln>
                      <a:noFill/>
                    </a:ln>
                    <a:extLst>
                      <a:ext uri="{53640926-AAD7-44D8-BBD7-CCE9431645EC}">
                        <a14:shadowObscured xmlns:a14="http://schemas.microsoft.com/office/drawing/2010/main"/>
                      </a:ext>
                    </a:extLst>
                  </pic:spPr>
                </pic:pic>
              </a:graphicData>
            </a:graphic>
          </wp:inline>
        </w:drawing>
      </w:r>
    </w:p>
    <w:p w14:paraId="206371F7" w14:textId="53BCD8A6" w:rsidR="005545C8" w:rsidRPr="006C2F5D" w:rsidRDefault="005545C8" w:rsidP="006C2F5D">
      <w:pPr>
        <w:jc w:val="both"/>
        <w:rPr>
          <w:rFonts w:ascii="Times New Roman" w:hAnsi="Times New Roman" w:cs="Times New Roman"/>
        </w:rPr>
      </w:pPr>
      <w:r w:rsidRPr="006C2F5D">
        <w:rPr>
          <w:rFonts w:ascii="Times New Roman" w:hAnsi="Times New Roman" w:cs="Times New Roman"/>
        </w:rPr>
        <w:t>SOĞUTMALI SANTRİFÜJ</w:t>
      </w:r>
    </w:p>
    <w:p w14:paraId="602E67E1" w14:textId="5F13874B" w:rsidR="006D59EC" w:rsidRPr="006C2F5D" w:rsidRDefault="006D59EC" w:rsidP="006C2F5D">
      <w:pPr>
        <w:pStyle w:val="ListeParagraf"/>
        <w:numPr>
          <w:ilvl w:val="0"/>
          <w:numId w:val="4"/>
        </w:numPr>
        <w:jc w:val="both"/>
        <w:rPr>
          <w:rFonts w:ascii="Times New Roman" w:hAnsi="Times New Roman" w:cs="Times New Roman"/>
        </w:rPr>
      </w:pPr>
      <w:r w:rsidRPr="006C2F5D">
        <w:rPr>
          <w:rFonts w:ascii="Times New Roman" w:hAnsi="Times New Roman" w:cs="Times New Roman"/>
          <w:b/>
          <w:bCs/>
        </w:rPr>
        <w:t>Model:</w:t>
      </w:r>
      <w:r w:rsidRPr="006C2F5D">
        <w:rPr>
          <w:rFonts w:ascii="Times New Roman" w:hAnsi="Times New Roman" w:cs="Times New Roman"/>
        </w:rPr>
        <w:t xml:space="preserve"> SİGMA 3K18</w:t>
      </w:r>
    </w:p>
    <w:p w14:paraId="05B9F50C" w14:textId="11CF7E56" w:rsidR="00C052C2" w:rsidRPr="006C2F5D" w:rsidRDefault="00C052C2" w:rsidP="006C2F5D">
      <w:pPr>
        <w:pStyle w:val="ListeParagraf"/>
        <w:numPr>
          <w:ilvl w:val="0"/>
          <w:numId w:val="4"/>
        </w:numPr>
        <w:jc w:val="both"/>
        <w:rPr>
          <w:rFonts w:ascii="Times New Roman" w:hAnsi="Times New Roman" w:cs="Times New Roman"/>
        </w:rPr>
      </w:pPr>
      <w:r w:rsidRPr="006C2F5D">
        <w:rPr>
          <w:rFonts w:ascii="Times New Roman" w:hAnsi="Times New Roman" w:cs="Times New Roman"/>
          <w:b/>
          <w:bCs/>
        </w:rPr>
        <w:lastRenderedPageBreak/>
        <w:t>Rotor:</w:t>
      </w:r>
      <w:r w:rsidRPr="006C2F5D">
        <w:rPr>
          <w:rFonts w:ascii="Times New Roman" w:hAnsi="Times New Roman" w:cs="Times New Roman"/>
        </w:rPr>
        <w:t xml:space="preserve"> Mikro tüp veya 15/50 </w:t>
      </w:r>
      <w:proofErr w:type="spellStart"/>
      <w:r w:rsidRPr="006C2F5D">
        <w:rPr>
          <w:rFonts w:ascii="Times New Roman" w:hAnsi="Times New Roman" w:cs="Times New Roman"/>
        </w:rPr>
        <w:t>mL</w:t>
      </w:r>
      <w:proofErr w:type="spellEnd"/>
      <w:r w:rsidRPr="006C2F5D">
        <w:rPr>
          <w:rFonts w:ascii="Times New Roman" w:hAnsi="Times New Roman" w:cs="Times New Roman"/>
        </w:rPr>
        <w:t xml:space="preserve"> tüp</w:t>
      </w:r>
    </w:p>
    <w:p w14:paraId="49FA7A51" w14:textId="7A580F3E" w:rsidR="00C052C2" w:rsidRPr="006C2F5D" w:rsidRDefault="00C052C2" w:rsidP="006C2F5D">
      <w:pPr>
        <w:pStyle w:val="ListeParagraf"/>
        <w:numPr>
          <w:ilvl w:val="0"/>
          <w:numId w:val="4"/>
        </w:numPr>
        <w:jc w:val="both"/>
        <w:rPr>
          <w:rFonts w:ascii="Times New Roman" w:hAnsi="Times New Roman" w:cs="Times New Roman"/>
        </w:rPr>
      </w:pPr>
      <w:r w:rsidRPr="006C2F5D">
        <w:rPr>
          <w:rFonts w:ascii="Times New Roman" w:hAnsi="Times New Roman" w:cs="Times New Roman"/>
          <w:b/>
          <w:bCs/>
        </w:rPr>
        <w:t>Motor ve Dönme Sistemi:</w:t>
      </w:r>
      <w:r w:rsidR="00AB427E" w:rsidRPr="006C2F5D">
        <w:rPr>
          <w:rFonts w:ascii="Times New Roman" w:hAnsi="Times New Roman" w:cs="Times New Roman"/>
        </w:rPr>
        <w:t xml:space="preserve"> RPM: 0-15000</w:t>
      </w:r>
      <w:r w:rsidRPr="006C2F5D">
        <w:rPr>
          <w:rFonts w:ascii="Times New Roman" w:hAnsi="Times New Roman" w:cs="Times New Roman"/>
        </w:rPr>
        <w:t xml:space="preserve"> arasında.</w:t>
      </w:r>
    </w:p>
    <w:p w14:paraId="29334EAB" w14:textId="47BFEDCE" w:rsidR="00C052C2" w:rsidRPr="006C2F5D" w:rsidRDefault="00C052C2" w:rsidP="006C2F5D">
      <w:pPr>
        <w:pStyle w:val="ListeParagraf"/>
        <w:numPr>
          <w:ilvl w:val="0"/>
          <w:numId w:val="4"/>
        </w:numPr>
        <w:jc w:val="both"/>
        <w:rPr>
          <w:rFonts w:ascii="Times New Roman" w:hAnsi="Times New Roman" w:cs="Times New Roman"/>
        </w:rPr>
      </w:pPr>
      <w:r w:rsidRPr="006C2F5D">
        <w:rPr>
          <w:rFonts w:ascii="Times New Roman" w:hAnsi="Times New Roman" w:cs="Times New Roman"/>
          <w:b/>
          <w:bCs/>
        </w:rPr>
        <w:t>Sıcaklık Kontrol Sistemi:</w:t>
      </w:r>
      <w:r w:rsidR="007A2026" w:rsidRPr="006C2F5D">
        <w:rPr>
          <w:rFonts w:ascii="Times New Roman" w:hAnsi="Times New Roman" w:cs="Times New Roman"/>
        </w:rPr>
        <w:t xml:space="preserve"> 0-</w:t>
      </w:r>
      <w:r w:rsidRPr="006C2F5D">
        <w:rPr>
          <w:rFonts w:ascii="Times New Roman" w:hAnsi="Times New Roman" w:cs="Times New Roman"/>
        </w:rPr>
        <w:t>40°C</w:t>
      </w:r>
      <w:r w:rsidR="00481C8A" w:rsidRPr="006C2F5D">
        <w:rPr>
          <w:rFonts w:ascii="Times New Roman" w:hAnsi="Times New Roman" w:cs="Times New Roman"/>
        </w:rPr>
        <w:t xml:space="preserve"> arası hassas sıcaklık kontrolü</w:t>
      </w:r>
    </w:p>
    <w:p w14:paraId="3AAB5E50" w14:textId="00B0F50B" w:rsidR="00C052C2" w:rsidRPr="006C2F5D" w:rsidRDefault="00C052C2" w:rsidP="006C2F5D">
      <w:pPr>
        <w:jc w:val="both"/>
        <w:rPr>
          <w:rStyle w:val="Gl"/>
          <w:rFonts w:ascii="Times New Roman" w:hAnsi="Times New Roman" w:cs="Times New Roman"/>
          <w:b w:val="0"/>
          <w:bCs w:val="0"/>
        </w:rPr>
      </w:pPr>
      <w:r w:rsidRPr="006C2F5D">
        <w:rPr>
          <w:rFonts w:ascii="Times New Roman" w:hAnsi="Times New Roman" w:cs="Times New Roman"/>
        </w:rPr>
        <w:t xml:space="preserve">Merkezkaç kuvveti prensibi ile çalışan cihaz, farklı rotor tipleri ve hız seçenekleri ile </w:t>
      </w:r>
      <w:r w:rsidR="00430A10" w:rsidRPr="006C2F5D">
        <w:rPr>
          <w:rStyle w:val="Gl"/>
          <w:rFonts w:ascii="Times New Roman" w:hAnsi="Times New Roman" w:cs="Times New Roman"/>
          <w:b w:val="0"/>
          <w:bCs w:val="0"/>
        </w:rPr>
        <w:t>hücre, protein, DNA mole</w:t>
      </w:r>
      <w:r w:rsidRPr="006C2F5D">
        <w:rPr>
          <w:rStyle w:val="Gl"/>
          <w:rFonts w:ascii="Times New Roman" w:hAnsi="Times New Roman" w:cs="Times New Roman"/>
          <w:b w:val="0"/>
          <w:bCs w:val="0"/>
        </w:rPr>
        <w:t>küllerin</w:t>
      </w:r>
      <w:r w:rsidR="00430A10" w:rsidRPr="006C2F5D">
        <w:rPr>
          <w:rStyle w:val="Gl"/>
          <w:rFonts w:ascii="Times New Roman" w:hAnsi="Times New Roman" w:cs="Times New Roman"/>
          <w:b w:val="0"/>
          <w:bCs w:val="0"/>
        </w:rPr>
        <w:t>in</w:t>
      </w:r>
      <w:r w:rsidRPr="006C2F5D">
        <w:rPr>
          <w:rStyle w:val="Gl"/>
          <w:rFonts w:ascii="Times New Roman" w:hAnsi="Times New Roman" w:cs="Times New Roman"/>
          <w:b w:val="0"/>
          <w:bCs w:val="0"/>
        </w:rPr>
        <w:t xml:space="preserve"> ayrımında</w:t>
      </w:r>
      <w:r w:rsidRPr="006C2F5D">
        <w:rPr>
          <w:rFonts w:ascii="Times New Roman" w:hAnsi="Times New Roman" w:cs="Times New Roman"/>
        </w:rPr>
        <w:t xml:space="preserve"> yüksek verim</w:t>
      </w:r>
      <w:r w:rsidR="00F366B9" w:rsidRPr="006C2F5D">
        <w:rPr>
          <w:rFonts w:ascii="Times New Roman" w:hAnsi="Times New Roman" w:cs="Times New Roman"/>
        </w:rPr>
        <w:t>lilik</w:t>
      </w:r>
      <w:r w:rsidRPr="006C2F5D">
        <w:rPr>
          <w:rFonts w:ascii="Times New Roman" w:hAnsi="Times New Roman" w:cs="Times New Roman"/>
        </w:rPr>
        <w:t xml:space="preserve"> sağlar. Modern santrifüjler, dijital kontrol, güvenlik sensörleri ve soğutma sistemi ile </w:t>
      </w:r>
      <w:r w:rsidR="00C72C50" w:rsidRPr="006C2F5D">
        <w:rPr>
          <w:rStyle w:val="Gl"/>
          <w:rFonts w:ascii="Times New Roman" w:hAnsi="Times New Roman" w:cs="Times New Roman"/>
          <w:b w:val="0"/>
          <w:bCs w:val="0"/>
        </w:rPr>
        <w:t>hassas, güvenilir cihazlardır.</w:t>
      </w:r>
    </w:p>
    <w:p w14:paraId="6AD90789" w14:textId="77777777" w:rsidR="006C2F5D" w:rsidRPr="006C2F5D" w:rsidRDefault="006C2F5D" w:rsidP="006C2F5D">
      <w:pPr>
        <w:jc w:val="both"/>
        <w:rPr>
          <w:rFonts w:ascii="Times New Roman" w:hAnsi="Times New Roman" w:cs="Times New Roman"/>
        </w:rPr>
      </w:pPr>
    </w:p>
    <w:p w14:paraId="72C19F30" w14:textId="6DF3D447" w:rsidR="005545C8" w:rsidRPr="006C2F5D" w:rsidRDefault="00E80C49" w:rsidP="006C2F5D">
      <w:pPr>
        <w:jc w:val="both"/>
        <w:rPr>
          <w:rFonts w:ascii="Times New Roman" w:hAnsi="Times New Roman" w:cs="Times New Roman"/>
        </w:rPr>
      </w:pPr>
      <w:r w:rsidRPr="006C2F5D">
        <w:rPr>
          <w:rFonts w:ascii="Times New Roman" w:hAnsi="Times New Roman" w:cs="Times New Roman"/>
          <w:noProof/>
          <w:lang w:eastAsia="tr-TR"/>
        </w:rPr>
        <w:drawing>
          <wp:inline distT="0" distB="0" distL="0" distR="0" wp14:anchorId="7B7A84CB" wp14:editId="14403578">
            <wp:extent cx="1866606" cy="2396490"/>
            <wp:effectExtent l="0" t="0" r="635" b="3810"/>
            <wp:docPr id="582097716" name="Resim 17" descr="beyaz eşya, ölçek, tartı,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97716" name="Resim 17" descr="beyaz eşya, ölçek, tartı, iç mekan içeren bir resim&#10;&#10;Yapay zeka tarafından oluşturulmuş içerik yanlış olabili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7784"/>
                    <a:stretch>
                      <a:fillRect/>
                    </a:stretch>
                  </pic:blipFill>
                  <pic:spPr bwMode="auto">
                    <a:xfrm>
                      <a:off x="0" y="0"/>
                      <a:ext cx="1900880" cy="2440494"/>
                    </a:xfrm>
                    <a:prstGeom prst="rect">
                      <a:avLst/>
                    </a:prstGeom>
                    <a:noFill/>
                    <a:ln>
                      <a:noFill/>
                    </a:ln>
                    <a:extLst>
                      <a:ext uri="{53640926-AAD7-44D8-BBD7-CCE9431645EC}">
                        <a14:shadowObscured xmlns:a14="http://schemas.microsoft.com/office/drawing/2010/main"/>
                      </a:ext>
                    </a:extLst>
                  </pic:spPr>
                </pic:pic>
              </a:graphicData>
            </a:graphic>
          </wp:inline>
        </w:drawing>
      </w:r>
    </w:p>
    <w:p w14:paraId="0BDDB274" w14:textId="0C34F3C7" w:rsidR="00E80C49" w:rsidRPr="006C2F5D" w:rsidRDefault="00E80C49" w:rsidP="006C2F5D">
      <w:pPr>
        <w:jc w:val="both"/>
        <w:rPr>
          <w:rFonts w:ascii="Times New Roman" w:hAnsi="Times New Roman" w:cs="Times New Roman"/>
        </w:rPr>
      </w:pPr>
      <w:r w:rsidRPr="006C2F5D">
        <w:rPr>
          <w:rFonts w:ascii="Times New Roman" w:hAnsi="Times New Roman" w:cs="Times New Roman"/>
        </w:rPr>
        <w:t>HASSAS TERAZİ</w:t>
      </w:r>
    </w:p>
    <w:p w14:paraId="7F6D67ED" w14:textId="79F9F6E0" w:rsidR="00B110C6" w:rsidRPr="006C2F5D" w:rsidRDefault="00B110C6" w:rsidP="006C2F5D">
      <w:pPr>
        <w:pStyle w:val="ListeParagraf"/>
        <w:numPr>
          <w:ilvl w:val="0"/>
          <w:numId w:val="6"/>
        </w:numPr>
        <w:jc w:val="both"/>
        <w:rPr>
          <w:rFonts w:ascii="Times New Roman" w:hAnsi="Times New Roman" w:cs="Times New Roman"/>
        </w:rPr>
      </w:pPr>
      <w:r w:rsidRPr="006C2F5D">
        <w:rPr>
          <w:rFonts w:ascii="Times New Roman" w:hAnsi="Times New Roman" w:cs="Times New Roman"/>
        </w:rPr>
        <w:t xml:space="preserve">Model: SHIMADZU AX120 </w:t>
      </w:r>
    </w:p>
    <w:p w14:paraId="4DDEC973" w14:textId="225140DF" w:rsidR="00C052C2" w:rsidRPr="006C2F5D" w:rsidRDefault="00C052C2" w:rsidP="006C2F5D">
      <w:pPr>
        <w:pStyle w:val="ListeParagraf"/>
        <w:numPr>
          <w:ilvl w:val="0"/>
          <w:numId w:val="6"/>
        </w:numPr>
        <w:jc w:val="both"/>
        <w:rPr>
          <w:rFonts w:ascii="Times New Roman" w:hAnsi="Times New Roman" w:cs="Times New Roman"/>
        </w:rPr>
      </w:pPr>
      <w:r w:rsidRPr="006C2F5D">
        <w:rPr>
          <w:rFonts w:ascii="Times New Roman" w:hAnsi="Times New Roman" w:cs="Times New Roman"/>
          <w:b/>
          <w:bCs/>
        </w:rPr>
        <w:t>Ölçüm hassasiyeti:</w:t>
      </w:r>
      <w:r w:rsidRPr="006C2F5D">
        <w:rPr>
          <w:rFonts w:ascii="Times New Roman" w:hAnsi="Times New Roman" w:cs="Times New Roman"/>
        </w:rPr>
        <w:t xml:space="preserve"> </w:t>
      </w:r>
      <w:proofErr w:type="spellStart"/>
      <w:r w:rsidR="00B110C6" w:rsidRPr="006C2F5D">
        <w:rPr>
          <w:rFonts w:ascii="Times New Roman" w:hAnsi="Times New Roman" w:cs="Times New Roman"/>
        </w:rPr>
        <w:t>Max</w:t>
      </w:r>
      <w:proofErr w:type="spellEnd"/>
      <w:r w:rsidR="00B110C6" w:rsidRPr="006C2F5D">
        <w:rPr>
          <w:rFonts w:ascii="Times New Roman" w:hAnsi="Times New Roman" w:cs="Times New Roman"/>
        </w:rPr>
        <w:t xml:space="preserve"> 120g</w:t>
      </w:r>
      <w:r w:rsidRPr="006C2F5D">
        <w:rPr>
          <w:rFonts w:ascii="Times New Roman" w:hAnsi="Times New Roman" w:cs="Times New Roman"/>
        </w:rPr>
        <w:t xml:space="preserve"> </w:t>
      </w:r>
      <w:r w:rsidR="00082209" w:rsidRPr="006C2F5D">
        <w:rPr>
          <w:rFonts w:ascii="Times New Roman" w:hAnsi="Times New Roman" w:cs="Times New Roman"/>
        </w:rPr>
        <w:t>– d=</w:t>
      </w:r>
      <w:proofErr w:type="gramStart"/>
      <w:r w:rsidR="00082209" w:rsidRPr="006C2F5D">
        <w:rPr>
          <w:rFonts w:ascii="Times New Roman" w:hAnsi="Times New Roman" w:cs="Times New Roman"/>
        </w:rPr>
        <w:t>0.1</w:t>
      </w:r>
      <w:proofErr w:type="gramEnd"/>
      <w:r w:rsidR="00082209" w:rsidRPr="006C2F5D">
        <w:rPr>
          <w:rFonts w:ascii="Times New Roman" w:hAnsi="Times New Roman" w:cs="Times New Roman"/>
        </w:rPr>
        <w:t xml:space="preserve"> mg</w:t>
      </w:r>
    </w:p>
    <w:p w14:paraId="789D8406" w14:textId="2ADB8712" w:rsidR="00C052C2" w:rsidRPr="006C2F5D" w:rsidRDefault="00C052C2" w:rsidP="006C2F5D">
      <w:pPr>
        <w:jc w:val="both"/>
        <w:rPr>
          <w:rFonts w:ascii="Times New Roman" w:hAnsi="Times New Roman" w:cs="Times New Roman"/>
        </w:rPr>
      </w:pPr>
      <w:r w:rsidRPr="006C2F5D">
        <w:rPr>
          <w:rFonts w:ascii="Times New Roman" w:hAnsi="Times New Roman" w:cs="Times New Roman"/>
        </w:rPr>
        <w:t>Hassas terazi, kütle ile uygulanan kuvvet arasındaki ilişkiyi ölçerek kütleyi belirler. Gramın binde biri (mg), hatta mikrogram (µg) seviyesinde ölçüm yapabilir.</w:t>
      </w:r>
    </w:p>
    <w:p w14:paraId="48072BB0" w14:textId="77777777" w:rsidR="006C2F5D" w:rsidRPr="006C2F5D" w:rsidRDefault="006C2F5D" w:rsidP="006C2F5D">
      <w:pPr>
        <w:jc w:val="both"/>
        <w:rPr>
          <w:rFonts w:ascii="Times New Roman" w:hAnsi="Times New Roman" w:cs="Times New Roman"/>
        </w:rPr>
      </w:pPr>
    </w:p>
    <w:p w14:paraId="4163299D" w14:textId="6A42C758" w:rsidR="00E80C49" w:rsidRPr="006C2F5D" w:rsidRDefault="003A2E7D" w:rsidP="006C2F5D">
      <w:pPr>
        <w:jc w:val="both"/>
        <w:rPr>
          <w:rFonts w:ascii="Times New Roman" w:hAnsi="Times New Roman" w:cs="Times New Roman"/>
        </w:rPr>
      </w:pPr>
      <w:r w:rsidRPr="006C2F5D">
        <w:rPr>
          <w:rFonts w:ascii="Times New Roman" w:hAnsi="Times New Roman" w:cs="Times New Roman"/>
          <w:noProof/>
          <w:lang w:eastAsia="tr-TR"/>
        </w:rPr>
        <w:drawing>
          <wp:inline distT="0" distB="0" distL="0" distR="0" wp14:anchorId="2BB5267B" wp14:editId="395AC2A7">
            <wp:extent cx="2600325" cy="2252950"/>
            <wp:effectExtent l="0" t="0" r="0" b="0"/>
            <wp:docPr id="88879382" name="Resim 18" descr="dizüstü, elektronik donanım, bilgisayar, yer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9382" name="Resim 18" descr="dizüstü, elektronik donanım, bilgisayar, yer içeren bir resim&#10;&#10;Yapay zeka tarafından oluşturulmuş içerik yanlış olabili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6014" b="15252"/>
                    <a:stretch>
                      <a:fillRect/>
                    </a:stretch>
                  </pic:blipFill>
                  <pic:spPr bwMode="auto">
                    <a:xfrm>
                      <a:off x="0" y="0"/>
                      <a:ext cx="2615078" cy="2265732"/>
                    </a:xfrm>
                    <a:prstGeom prst="rect">
                      <a:avLst/>
                    </a:prstGeom>
                    <a:noFill/>
                    <a:ln>
                      <a:noFill/>
                    </a:ln>
                    <a:extLst>
                      <a:ext uri="{53640926-AAD7-44D8-BBD7-CCE9431645EC}">
                        <a14:shadowObscured xmlns:a14="http://schemas.microsoft.com/office/drawing/2010/main"/>
                      </a:ext>
                    </a:extLst>
                  </pic:spPr>
                </pic:pic>
              </a:graphicData>
            </a:graphic>
          </wp:inline>
        </w:drawing>
      </w:r>
    </w:p>
    <w:p w14:paraId="13F74FDC" w14:textId="708B8BF7" w:rsidR="00662389" w:rsidRPr="006C2F5D" w:rsidRDefault="00662389" w:rsidP="006C2F5D">
      <w:pPr>
        <w:jc w:val="both"/>
        <w:rPr>
          <w:rFonts w:ascii="Times New Roman" w:hAnsi="Times New Roman" w:cs="Times New Roman"/>
        </w:rPr>
      </w:pPr>
      <w:r w:rsidRPr="006C2F5D">
        <w:rPr>
          <w:rFonts w:ascii="Times New Roman" w:hAnsi="Times New Roman" w:cs="Times New Roman"/>
        </w:rPr>
        <w:t>UV TRANSİLLÜMİNATÖR</w:t>
      </w:r>
    </w:p>
    <w:p w14:paraId="01BBAEF3" w14:textId="6BFD0B8E" w:rsidR="00082209" w:rsidRPr="006C2F5D" w:rsidRDefault="00082209" w:rsidP="006C2F5D">
      <w:pPr>
        <w:pStyle w:val="ListeParagraf"/>
        <w:numPr>
          <w:ilvl w:val="0"/>
          <w:numId w:val="6"/>
        </w:numPr>
        <w:jc w:val="both"/>
        <w:rPr>
          <w:rFonts w:ascii="Times New Roman" w:hAnsi="Times New Roman" w:cs="Times New Roman"/>
        </w:rPr>
      </w:pPr>
      <w:r w:rsidRPr="006C2F5D">
        <w:rPr>
          <w:rFonts w:ascii="Times New Roman" w:hAnsi="Times New Roman" w:cs="Times New Roman"/>
          <w:b/>
          <w:bCs/>
        </w:rPr>
        <w:t>Model:</w:t>
      </w:r>
      <w:r w:rsidRPr="006C2F5D">
        <w:rPr>
          <w:rFonts w:ascii="Times New Roman" w:hAnsi="Times New Roman" w:cs="Times New Roman"/>
        </w:rPr>
        <w:t xml:space="preserve"> </w:t>
      </w:r>
      <w:r w:rsidR="001F7862" w:rsidRPr="006C2F5D">
        <w:rPr>
          <w:rFonts w:ascii="Times New Roman" w:hAnsi="Times New Roman" w:cs="Times New Roman"/>
        </w:rPr>
        <w:t>V</w:t>
      </w:r>
      <w:r w:rsidR="00E95038" w:rsidRPr="006C2F5D">
        <w:rPr>
          <w:rFonts w:ascii="Times New Roman" w:hAnsi="Times New Roman" w:cs="Times New Roman"/>
        </w:rPr>
        <w:t>ILBER LOURMAT ECX-F15.M</w:t>
      </w:r>
    </w:p>
    <w:p w14:paraId="4A5488AB" w14:textId="223260E3" w:rsidR="00E92A0D" w:rsidRPr="006C2F5D" w:rsidRDefault="0052653A" w:rsidP="006C2F5D">
      <w:pPr>
        <w:pStyle w:val="ListeParagraf"/>
        <w:numPr>
          <w:ilvl w:val="0"/>
          <w:numId w:val="6"/>
        </w:numPr>
        <w:jc w:val="both"/>
        <w:rPr>
          <w:rFonts w:ascii="Times New Roman" w:hAnsi="Times New Roman" w:cs="Times New Roman"/>
        </w:rPr>
      </w:pPr>
      <w:r w:rsidRPr="006C2F5D">
        <w:rPr>
          <w:rFonts w:ascii="Times New Roman" w:hAnsi="Times New Roman" w:cs="Times New Roman"/>
          <w:b/>
          <w:bCs/>
        </w:rPr>
        <w:lastRenderedPageBreak/>
        <w:t>UV Dalga Boyu:</w:t>
      </w:r>
      <w:r w:rsidRPr="006C2F5D">
        <w:rPr>
          <w:rFonts w:ascii="Times New Roman" w:hAnsi="Times New Roman" w:cs="Times New Roman"/>
        </w:rPr>
        <w:t xml:space="preserve"> 254 nm</w:t>
      </w:r>
    </w:p>
    <w:p w14:paraId="2C993FEB" w14:textId="1664EB4C" w:rsidR="00662389" w:rsidRPr="006C2F5D" w:rsidRDefault="0052653A" w:rsidP="006C2F5D">
      <w:pPr>
        <w:jc w:val="both"/>
        <w:rPr>
          <w:rFonts w:ascii="Times New Roman" w:hAnsi="Times New Roman" w:cs="Times New Roman"/>
        </w:rPr>
      </w:pPr>
      <w:r w:rsidRPr="006C2F5D">
        <w:rPr>
          <w:rFonts w:ascii="Times New Roman" w:hAnsi="Times New Roman" w:cs="Times New Roman"/>
        </w:rPr>
        <w:t xml:space="preserve">UV </w:t>
      </w:r>
      <w:proofErr w:type="spellStart"/>
      <w:r w:rsidRPr="006C2F5D">
        <w:rPr>
          <w:rFonts w:ascii="Times New Roman" w:hAnsi="Times New Roman" w:cs="Times New Roman"/>
        </w:rPr>
        <w:t>Transillüminatörler</w:t>
      </w:r>
      <w:proofErr w:type="spellEnd"/>
      <w:r w:rsidRPr="006C2F5D">
        <w:rPr>
          <w:rFonts w:ascii="Times New Roman" w:hAnsi="Times New Roman" w:cs="Times New Roman"/>
        </w:rPr>
        <w:t xml:space="preserve">, moleküler biyoloji ve </w:t>
      </w:r>
      <w:r w:rsidR="008C21A9" w:rsidRPr="006C2F5D">
        <w:rPr>
          <w:rFonts w:ascii="Times New Roman" w:hAnsi="Times New Roman" w:cs="Times New Roman"/>
        </w:rPr>
        <w:t xml:space="preserve">genetik laboratuvarlarında DNA ve </w:t>
      </w:r>
      <w:r w:rsidRPr="006C2F5D">
        <w:rPr>
          <w:rFonts w:ascii="Times New Roman" w:hAnsi="Times New Roman" w:cs="Times New Roman"/>
        </w:rPr>
        <w:t xml:space="preserve">RNA örneklerinin </w:t>
      </w:r>
      <w:proofErr w:type="spellStart"/>
      <w:r w:rsidRPr="006C2F5D">
        <w:rPr>
          <w:rFonts w:ascii="Times New Roman" w:hAnsi="Times New Roman" w:cs="Times New Roman"/>
        </w:rPr>
        <w:t>agaroz</w:t>
      </w:r>
      <w:proofErr w:type="spellEnd"/>
      <w:r w:rsidRPr="006C2F5D">
        <w:rPr>
          <w:rFonts w:ascii="Times New Roman" w:hAnsi="Times New Roman" w:cs="Times New Roman"/>
        </w:rPr>
        <w:t xml:space="preserve"> jel üzerinde görselleş</w:t>
      </w:r>
      <w:r w:rsidR="00480DEF" w:rsidRPr="006C2F5D">
        <w:rPr>
          <w:rFonts w:ascii="Times New Roman" w:hAnsi="Times New Roman" w:cs="Times New Roman"/>
        </w:rPr>
        <w:t>tirilmesi için kullanılan</w:t>
      </w:r>
      <w:r w:rsidRPr="006C2F5D">
        <w:rPr>
          <w:rFonts w:ascii="Times New Roman" w:hAnsi="Times New Roman" w:cs="Times New Roman"/>
        </w:rPr>
        <w:t xml:space="preserve"> cihazlardır. UV ışığı ile floresan boyalar veya </w:t>
      </w:r>
      <w:proofErr w:type="spellStart"/>
      <w:r w:rsidRPr="006C2F5D">
        <w:rPr>
          <w:rFonts w:ascii="Times New Roman" w:hAnsi="Times New Roman" w:cs="Times New Roman"/>
        </w:rPr>
        <w:t>etidyum</w:t>
      </w:r>
      <w:proofErr w:type="spellEnd"/>
      <w:r w:rsidRPr="006C2F5D">
        <w:rPr>
          <w:rFonts w:ascii="Times New Roman" w:hAnsi="Times New Roman" w:cs="Times New Roman"/>
        </w:rPr>
        <w:t xml:space="preserve"> bromür (</w:t>
      </w:r>
      <w:proofErr w:type="spellStart"/>
      <w:r w:rsidRPr="006C2F5D">
        <w:rPr>
          <w:rFonts w:ascii="Times New Roman" w:hAnsi="Times New Roman" w:cs="Times New Roman"/>
        </w:rPr>
        <w:t>EtBr</w:t>
      </w:r>
      <w:proofErr w:type="spellEnd"/>
      <w:r w:rsidRPr="006C2F5D">
        <w:rPr>
          <w:rFonts w:ascii="Times New Roman" w:hAnsi="Times New Roman" w:cs="Times New Roman"/>
        </w:rPr>
        <w:t>) gibi DNA bağlayıcı boyalar uyarılır ve jel üzerinde bantlar görünür hale gelir.</w:t>
      </w:r>
    </w:p>
    <w:p w14:paraId="3D77DF6B" w14:textId="77777777" w:rsidR="006C2F5D" w:rsidRPr="006C2F5D" w:rsidRDefault="006C2F5D" w:rsidP="006C2F5D">
      <w:pPr>
        <w:jc w:val="both"/>
        <w:rPr>
          <w:rFonts w:ascii="Times New Roman" w:hAnsi="Times New Roman" w:cs="Times New Roman"/>
        </w:rPr>
      </w:pPr>
    </w:p>
    <w:p w14:paraId="00916FA7" w14:textId="776634D2" w:rsidR="003A2E7D" w:rsidRPr="006C2F5D" w:rsidRDefault="00B33956" w:rsidP="006C2F5D">
      <w:pPr>
        <w:jc w:val="both"/>
        <w:rPr>
          <w:rFonts w:ascii="Times New Roman" w:hAnsi="Times New Roman" w:cs="Times New Roman"/>
        </w:rPr>
      </w:pPr>
      <w:r w:rsidRPr="006C2F5D">
        <w:rPr>
          <w:rFonts w:ascii="Times New Roman" w:hAnsi="Times New Roman" w:cs="Times New Roman"/>
          <w:noProof/>
          <w:lang w:eastAsia="tr-TR"/>
        </w:rPr>
        <w:drawing>
          <wp:inline distT="0" distB="0" distL="0" distR="0" wp14:anchorId="4629344D" wp14:editId="1904EC5C">
            <wp:extent cx="2590800" cy="2325934"/>
            <wp:effectExtent l="0" t="0" r="0" b="0"/>
            <wp:docPr id="2101755903"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8819" b="20684"/>
                    <a:stretch>
                      <a:fillRect/>
                    </a:stretch>
                  </pic:blipFill>
                  <pic:spPr bwMode="auto">
                    <a:xfrm>
                      <a:off x="0" y="0"/>
                      <a:ext cx="2609891" cy="2343073"/>
                    </a:xfrm>
                    <a:prstGeom prst="rect">
                      <a:avLst/>
                    </a:prstGeom>
                    <a:noFill/>
                    <a:ln>
                      <a:noFill/>
                    </a:ln>
                    <a:extLst>
                      <a:ext uri="{53640926-AAD7-44D8-BBD7-CCE9431645EC}">
                        <a14:shadowObscured xmlns:a14="http://schemas.microsoft.com/office/drawing/2010/main"/>
                      </a:ext>
                    </a:extLst>
                  </pic:spPr>
                </pic:pic>
              </a:graphicData>
            </a:graphic>
          </wp:inline>
        </w:drawing>
      </w:r>
    </w:p>
    <w:p w14:paraId="5CC6FDA2" w14:textId="6C96F8E0" w:rsidR="00B33956" w:rsidRPr="006C2F5D" w:rsidRDefault="00B33956" w:rsidP="006C2F5D">
      <w:pPr>
        <w:jc w:val="both"/>
        <w:rPr>
          <w:rFonts w:ascii="Times New Roman" w:hAnsi="Times New Roman" w:cs="Times New Roman"/>
        </w:rPr>
      </w:pPr>
      <w:r w:rsidRPr="006C2F5D">
        <w:rPr>
          <w:rFonts w:ascii="Times New Roman" w:hAnsi="Times New Roman" w:cs="Times New Roman"/>
        </w:rPr>
        <w:t>ETÜV</w:t>
      </w:r>
    </w:p>
    <w:p w14:paraId="49D9BB04" w14:textId="13EE76BA" w:rsidR="00FE6477" w:rsidRPr="006C2F5D" w:rsidRDefault="00FE6477" w:rsidP="006C2F5D">
      <w:pPr>
        <w:pStyle w:val="NormalWeb"/>
        <w:numPr>
          <w:ilvl w:val="0"/>
          <w:numId w:val="6"/>
        </w:numPr>
        <w:jc w:val="both"/>
        <w:rPr>
          <w:rStyle w:val="Gl"/>
          <w:b w:val="0"/>
          <w:bCs w:val="0"/>
        </w:rPr>
      </w:pPr>
      <w:r w:rsidRPr="006C2F5D">
        <w:rPr>
          <w:rStyle w:val="Gl"/>
        </w:rPr>
        <w:t>Model:</w:t>
      </w:r>
      <w:r w:rsidRPr="006C2F5D">
        <w:rPr>
          <w:rStyle w:val="Gl"/>
          <w:b w:val="0"/>
          <w:bCs w:val="0"/>
        </w:rPr>
        <w:t xml:space="preserve"> </w:t>
      </w:r>
      <w:r w:rsidR="009D5E8B" w:rsidRPr="006C2F5D">
        <w:rPr>
          <w:rStyle w:val="Gl"/>
          <w:b w:val="0"/>
          <w:bCs w:val="0"/>
        </w:rPr>
        <w:t xml:space="preserve">J.P. SELECTA, </w:t>
      </w:r>
      <w:proofErr w:type="spellStart"/>
      <w:r w:rsidR="009D5E8B" w:rsidRPr="006C2F5D">
        <w:rPr>
          <w:rStyle w:val="Gl"/>
          <w:b w:val="0"/>
          <w:bCs w:val="0"/>
        </w:rPr>
        <w:t>s.a</w:t>
      </w:r>
      <w:proofErr w:type="spellEnd"/>
      <w:r w:rsidR="009D5E8B" w:rsidRPr="006C2F5D">
        <w:rPr>
          <w:rStyle w:val="Gl"/>
          <w:b w:val="0"/>
          <w:bCs w:val="0"/>
        </w:rPr>
        <w:t xml:space="preserve"> 2001249</w:t>
      </w:r>
    </w:p>
    <w:p w14:paraId="58FD22CA" w14:textId="139BF3A6" w:rsidR="00B33956" w:rsidRPr="006C2F5D" w:rsidRDefault="00B33956" w:rsidP="006C2F5D">
      <w:pPr>
        <w:pStyle w:val="NormalWeb"/>
        <w:numPr>
          <w:ilvl w:val="0"/>
          <w:numId w:val="6"/>
        </w:numPr>
        <w:jc w:val="both"/>
      </w:pPr>
      <w:r w:rsidRPr="006C2F5D">
        <w:rPr>
          <w:rStyle w:val="Gl"/>
          <w:rFonts w:eastAsiaTheme="majorEastAsia"/>
        </w:rPr>
        <w:t>Sıcaklık kontrolü:</w:t>
      </w:r>
      <w:r w:rsidRPr="006C2F5D">
        <w:t xml:space="preserve"> Genellikle ±</w:t>
      </w:r>
      <w:proofErr w:type="gramStart"/>
      <w:r w:rsidRPr="006C2F5D">
        <w:t>0.5</w:t>
      </w:r>
      <w:proofErr w:type="gramEnd"/>
      <w:r w:rsidRPr="006C2F5D">
        <w:t>°C gibi h</w:t>
      </w:r>
      <w:r w:rsidR="000A4F91" w:rsidRPr="006C2F5D">
        <w:t>assas değerlerde kontrol edilir</w:t>
      </w:r>
    </w:p>
    <w:p w14:paraId="022C91A7" w14:textId="2236E716" w:rsidR="00B33956" w:rsidRPr="006C2F5D" w:rsidRDefault="00B33956" w:rsidP="006C2F5D">
      <w:pPr>
        <w:pStyle w:val="NormalWeb"/>
        <w:numPr>
          <w:ilvl w:val="0"/>
          <w:numId w:val="6"/>
        </w:numPr>
        <w:jc w:val="both"/>
      </w:pPr>
      <w:r w:rsidRPr="006C2F5D">
        <w:rPr>
          <w:rStyle w:val="Gl"/>
          <w:rFonts w:eastAsiaTheme="majorEastAsia"/>
        </w:rPr>
        <w:t>Sıcaklık aralığı:</w:t>
      </w:r>
      <w:r w:rsidR="000A4F91" w:rsidRPr="006C2F5D">
        <w:t xml:space="preserve"> 50–350°C</w:t>
      </w:r>
    </w:p>
    <w:p w14:paraId="02DC6739" w14:textId="027BF494" w:rsidR="00B33956" w:rsidRPr="006C2F5D" w:rsidRDefault="00B33956" w:rsidP="006C2F5D">
      <w:pPr>
        <w:pStyle w:val="NormalWeb"/>
        <w:numPr>
          <w:ilvl w:val="0"/>
          <w:numId w:val="6"/>
        </w:numPr>
        <w:jc w:val="both"/>
      </w:pPr>
      <w:r w:rsidRPr="006C2F5D">
        <w:rPr>
          <w:rStyle w:val="Gl"/>
          <w:rFonts w:eastAsiaTheme="majorEastAsia"/>
        </w:rPr>
        <w:t>Hacim:</w:t>
      </w:r>
      <w:r w:rsidRPr="006C2F5D">
        <w:t xml:space="preserve"> 20</w:t>
      </w:r>
      <w:r w:rsidR="002333E9" w:rsidRPr="006C2F5D">
        <w:t>-</w:t>
      </w:r>
      <w:r w:rsidRPr="006C2F5D">
        <w:t>1000</w:t>
      </w:r>
      <w:r w:rsidR="002333E9" w:rsidRPr="006C2F5D">
        <w:t xml:space="preserve"> L arası </w:t>
      </w:r>
    </w:p>
    <w:p w14:paraId="5C70A7FC" w14:textId="5193E38E" w:rsidR="00B33956" w:rsidRPr="006C2F5D" w:rsidRDefault="00B33956" w:rsidP="006C2F5D">
      <w:pPr>
        <w:pStyle w:val="NormalWeb"/>
        <w:numPr>
          <w:ilvl w:val="0"/>
          <w:numId w:val="6"/>
        </w:numPr>
        <w:jc w:val="both"/>
      </w:pPr>
      <w:r w:rsidRPr="006C2F5D">
        <w:rPr>
          <w:rStyle w:val="Gl"/>
          <w:rFonts w:eastAsiaTheme="majorEastAsia"/>
        </w:rPr>
        <w:t>Isıtma sistemi:</w:t>
      </w:r>
      <w:r w:rsidR="000A4F91" w:rsidRPr="006C2F5D">
        <w:t xml:space="preserve"> Elektrikli rezistanslar</w:t>
      </w:r>
    </w:p>
    <w:p w14:paraId="68E95AD0" w14:textId="06035C34" w:rsidR="00B33956" w:rsidRPr="006C2F5D" w:rsidRDefault="00B33956" w:rsidP="006C2F5D">
      <w:pPr>
        <w:pStyle w:val="NormalWeb"/>
        <w:numPr>
          <w:ilvl w:val="0"/>
          <w:numId w:val="6"/>
        </w:numPr>
        <w:jc w:val="both"/>
      </w:pPr>
      <w:r w:rsidRPr="006C2F5D">
        <w:rPr>
          <w:rStyle w:val="Gl"/>
          <w:rFonts w:eastAsiaTheme="majorEastAsia"/>
        </w:rPr>
        <w:t>Hava dolaşımı:</w:t>
      </w:r>
      <w:r w:rsidRPr="006C2F5D">
        <w:t xml:space="preserve"> Doğal kon</w:t>
      </w:r>
      <w:r w:rsidR="000A4F91" w:rsidRPr="006C2F5D">
        <w:t>veksiyon veya fanlı konveksiyon</w:t>
      </w:r>
    </w:p>
    <w:p w14:paraId="5B4DC1D1" w14:textId="77777777" w:rsidR="00B33956" w:rsidRPr="006C2F5D" w:rsidRDefault="00B33956" w:rsidP="006C2F5D">
      <w:pPr>
        <w:jc w:val="both"/>
        <w:rPr>
          <w:rFonts w:ascii="Times New Roman" w:hAnsi="Times New Roman" w:cs="Times New Roman"/>
        </w:rPr>
      </w:pPr>
      <w:r w:rsidRPr="006C2F5D">
        <w:rPr>
          <w:rFonts w:ascii="Times New Roman" w:hAnsi="Times New Roman" w:cs="Times New Roman"/>
        </w:rPr>
        <w:t>Etüv, 40°C ile 300°C arasında kontrollü sıcaklık sağlayan, genellikle sıcak hava yardımıyla çalışan ısıtma cihazıdır. İç hacimdeki havayı rezistanslarla ısıtır ve bu havayı doğal ya da zorlanmış dolaşım (fanlı sistem) ile numuneler üzerinde eşit şekilde dağıtır. Etüvün amacı, numunelerin içindeki suyun veya uçucu maddelerin uzaklaştırılması, malzemelerin ısıl işlem görmesi veya steril edilmesidir.</w:t>
      </w:r>
    </w:p>
    <w:p w14:paraId="5EFC6AEE" w14:textId="77777777" w:rsidR="006C2F5D" w:rsidRPr="006C2F5D" w:rsidRDefault="006C2F5D" w:rsidP="006C2F5D">
      <w:pPr>
        <w:jc w:val="both"/>
        <w:rPr>
          <w:rFonts w:ascii="Times New Roman" w:hAnsi="Times New Roman" w:cs="Times New Roman"/>
        </w:rPr>
      </w:pPr>
    </w:p>
    <w:p w14:paraId="744B8831" w14:textId="77777777" w:rsidR="006C2F5D" w:rsidRPr="006C2F5D" w:rsidRDefault="006C2F5D" w:rsidP="006C2F5D">
      <w:pPr>
        <w:jc w:val="both"/>
        <w:rPr>
          <w:rFonts w:ascii="Times New Roman" w:hAnsi="Times New Roman" w:cs="Times New Roman"/>
        </w:rPr>
      </w:pPr>
    </w:p>
    <w:p w14:paraId="769BC81F" w14:textId="73830B67" w:rsidR="00B33956" w:rsidRPr="006C2F5D" w:rsidRDefault="004E10B0" w:rsidP="006C2F5D">
      <w:pPr>
        <w:jc w:val="both"/>
        <w:rPr>
          <w:rFonts w:ascii="Times New Roman" w:hAnsi="Times New Roman" w:cs="Times New Roman"/>
        </w:rPr>
      </w:pPr>
      <w:r w:rsidRPr="006C2F5D">
        <w:rPr>
          <w:rFonts w:ascii="Times New Roman" w:hAnsi="Times New Roman" w:cs="Times New Roman"/>
          <w:noProof/>
          <w:lang w:eastAsia="tr-TR"/>
        </w:rPr>
        <w:lastRenderedPageBreak/>
        <w:drawing>
          <wp:inline distT="0" distB="0" distL="0" distR="0" wp14:anchorId="51F72B32" wp14:editId="2557FF8C">
            <wp:extent cx="2105025" cy="1600139"/>
            <wp:effectExtent l="0" t="0" r="0" b="635"/>
            <wp:docPr id="1643606398" name="Resim 20" descr="Elektrik kabloları, iç mekan, saydamlık, diyapozitif, pil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06398" name="Resim 20" descr="Elektrik kabloları, iç mekan, saydamlık, diyapozitif, pil içeren bir resim&#10;&#10;Yapay zeka tarafından oluşturulmuş içerik yanlış olabili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6667" b="30576"/>
                    <a:stretch>
                      <a:fillRect/>
                    </a:stretch>
                  </pic:blipFill>
                  <pic:spPr bwMode="auto">
                    <a:xfrm>
                      <a:off x="0" y="0"/>
                      <a:ext cx="2119090" cy="1610831"/>
                    </a:xfrm>
                    <a:prstGeom prst="rect">
                      <a:avLst/>
                    </a:prstGeom>
                    <a:noFill/>
                    <a:ln>
                      <a:noFill/>
                    </a:ln>
                    <a:extLst>
                      <a:ext uri="{53640926-AAD7-44D8-BBD7-CCE9431645EC}">
                        <a14:shadowObscured xmlns:a14="http://schemas.microsoft.com/office/drawing/2010/main"/>
                      </a:ext>
                    </a:extLst>
                  </pic:spPr>
                </pic:pic>
              </a:graphicData>
            </a:graphic>
          </wp:inline>
        </w:drawing>
      </w:r>
      <w:r w:rsidRPr="006C2F5D">
        <w:rPr>
          <w:rFonts w:ascii="Times New Roman" w:hAnsi="Times New Roman" w:cs="Times New Roman"/>
        </w:rPr>
        <w:t xml:space="preserve">   </w:t>
      </w:r>
      <w:r w:rsidR="001C2FBF" w:rsidRPr="006C2F5D">
        <w:rPr>
          <w:rFonts w:ascii="Times New Roman" w:hAnsi="Times New Roman" w:cs="Times New Roman"/>
          <w:noProof/>
          <w:lang w:eastAsia="tr-TR"/>
        </w:rPr>
        <w:drawing>
          <wp:inline distT="0" distB="0" distL="0" distR="0" wp14:anchorId="2600BD95" wp14:editId="24B3FE23">
            <wp:extent cx="1333500" cy="1627489"/>
            <wp:effectExtent l="0" t="0" r="0" b="0"/>
            <wp:docPr id="874160697" name="Resim 21" descr="plastik,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60697" name="Resim 21" descr="plastik, iç mekan içeren bir resim&#10;&#10;Yapay zeka tarafından oluşturulmuş içerik yanlış olabili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7181"/>
                    <a:stretch>
                      <a:fillRect/>
                    </a:stretch>
                  </pic:blipFill>
                  <pic:spPr bwMode="auto">
                    <a:xfrm>
                      <a:off x="0" y="0"/>
                      <a:ext cx="1340702" cy="1636278"/>
                    </a:xfrm>
                    <a:prstGeom prst="rect">
                      <a:avLst/>
                    </a:prstGeom>
                    <a:noFill/>
                    <a:ln>
                      <a:noFill/>
                    </a:ln>
                    <a:extLst>
                      <a:ext uri="{53640926-AAD7-44D8-BBD7-CCE9431645EC}">
                        <a14:shadowObscured xmlns:a14="http://schemas.microsoft.com/office/drawing/2010/main"/>
                      </a:ext>
                    </a:extLst>
                  </pic:spPr>
                </pic:pic>
              </a:graphicData>
            </a:graphic>
          </wp:inline>
        </w:drawing>
      </w:r>
      <w:r w:rsidR="001C2FBF" w:rsidRPr="006C2F5D">
        <w:rPr>
          <w:rFonts w:ascii="Times New Roman" w:hAnsi="Times New Roman" w:cs="Times New Roman"/>
        </w:rPr>
        <w:t xml:space="preserve">   </w:t>
      </w:r>
      <w:r w:rsidR="001C2FBF" w:rsidRPr="006C2F5D">
        <w:rPr>
          <w:rFonts w:ascii="Times New Roman" w:hAnsi="Times New Roman" w:cs="Times New Roman"/>
          <w:noProof/>
          <w:lang w:eastAsia="tr-TR"/>
        </w:rPr>
        <w:drawing>
          <wp:inline distT="0" distB="0" distL="0" distR="0" wp14:anchorId="055960EA" wp14:editId="7888D186">
            <wp:extent cx="2009775" cy="1626961"/>
            <wp:effectExtent l="0" t="0" r="0" b="0"/>
            <wp:docPr id="1127608271" name="Resim 22" descr="yer, duvar, kırmızı,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08271" name="Resim 22" descr="yer, duvar, kırmızı, iç mekan içeren bir resim&#10;&#10;Yapay zeka tarafından oluşturulmuş içerik yanlış olabili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2818" b="22372"/>
                    <a:stretch>
                      <a:fillRect/>
                    </a:stretch>
                  </pic:blipFill>
                  <pic:spPr bwMode="auto">
                    <a:xfrm>
                      <a:off x="0" y="0"/>
                      <a:ext cx="2022608" cy="1637350"/>
                    </a:xfrm>
                    <a:prstGeom prst="rect">
                      <a:avLst/>
                    </a:prstGeom>
                    <a:noFill/>
                    <a:ln>
                      <a:noFill/>
                    </a:ln>
                    <a:extLst>
                      <a:ext uri="{53640926-AAD7-44D8-BBD7-CCE9431645EC}">
                        <a14:shadowObscured xmlns:a14="http://schemas.microsoft.com/office/drawing/2010/main"/>
                      </a:ext>
                    </a:extLst>
                  </pic:spPr>
                </pic:pic>
              </a:graphicData>
            </a:graphic>
          </wp:inline>
        </w:drawing>
      </w:r>
    </w:p>
    <w:p w14:paraId="2F93011B" w14:textId="04B48371" w:rsidR="00496D10" w:rsidRPr="006C2F5D" w:rsidRDefault="001C2FBF" w:rsidP="006C2F5D">
      <w:pPr>
        <w:jc w:val="both"/>
        <w:rPr>
          <w:rFonts w:ascii="Times New Roman" w:hAnsi="Times New Roman" w:cs="Times New Roman"/>
        </w:rPr>
      </w:pPr>
      <w:r w:rsidRPr="006C2F5D">
        <w:rPr>
          <w:rFonts w:ascii="Times New Roman" w:hAnsi="Times New Roman" w:cs="Times New Roman"/>
        </w:rPr>
        <w:t>ELEKTROFOREZ/ WESTERN BLOT SİSTEMİ</w:t>
      </w:r>
    </w:p>
    <w:p w14:paraId="4A318B98" w14:textId="527480FE" w:rsidR="002333E9" w:rsidRPr="006C2F5D" w:rsidRDefault="002333E9" w:rsidP="006C2F5D">
      <w:pPr>
        <w:pStyle w:val="ListeParagraf"/>
        <w:numPr>
          <w:ilvl w:val="0"/>
          <w:numId w:val="7"/>
        </w:numPr>
        <w:jc w:val="both"/>
        <w:rPr>
          <w:rFonts w:ascii="Times New Roman" w:hAnsi="Times New Roman" w:cs="Times New Roman"/>
        </w:rPr>
      </w:pPr>
      <w:r w:rsidRPr="006C2F5D">
        <w:rPr>
          <w:rFonts w:ascii="Times New Roman" w:hAnsi="Times New Roman" w:cs="Times New Roman"/>
          <w:b/>
          <w:bCs/>
        </w:rPr>
        <w:t>Model:</w:t>
      </w:r>
      <w:r w:rsidR="004163C4" w:rsidRPr="006C2F5D">
        <w:rPr>
          <w:rFonts w:ascii="Times New Roman" w:hAnsi="Times New Roman" w:cs="Times New Roman"/>
        </w:rPr>
        <w:t xml:space="preserve"> BI</w:t>
      </w:r>
      <w:r w:rsidRPr="006C2F5D">
        <w:rPr>
          <w:rFonts w:ascii="Times New Roman" w:hAnsi="Times New Roman" w:cs="Times New Roman"/>
        </w:rPr>
        <w:t>ORAD</w:t>
      </w:r>
      <w:r w:rsidR="002D1083" w:rsidRPr="006C2F5D">
        <w:rPr>
          <w:rFonts w:ascii="Times New Roman" w:hAnsi="Times New Roman" w:cs="Times New Roman"/>
        </w:rPr>
        <w:t>, THERMO</w:t>
      </w:r>
    </w:p>
    <w:p w14:paraId="28C6545E" w14:textId="128EAC44" w:rsidR="002333E9" w:rsidRPr="006C2F5D" w:rsidRDefault="002333E9" w:rsidP="006C2F5D">
      <w:pPr>
        <w:pStyle w:val="ListeParagraf"/>
        <w:numPr>
          <w:ilvl w:val="0"/>
          <w:numId w:val="7"/>
        </w:numPr>
        <w:jc w:val="both"/>
        <w:rPr>
          <w:rFonts w:ascii="Times New Roman" w:hAnsi="Times New Roman" w:cs="Times New Roman"/>
        </w:rPr>
      </w:pPr>
      <w:r w:rsidRPr="006C2F5D">
        <w:rPr>
          <w:rFonts w:ascii="Times New Roman" w:hAnsi="Times New Roman" w:cs="Times New Roman"/>
          <w:b/>
          <w:bCs/>
        </w:rPr>
        <w:t>Güç Kaynağı:</w:t>
      </w:r>
      <w:r w:rsidRPr="006C2F5D">
        <w:rPr>
          <w:rFonts w:ascii="Times New Roman" w:hAnsi="Times New Roman" w:cs="Times New Roman"/>
        </w:rPr>
        <w:t xml:space="preserve"> 300v/400mA/75W</w:t>
      </w:r>
    </w:p>
    <w:p w14:paraId="61E5F7AA" w14:textId="62396CDD" w:rsidR="00C052C2" w:rsidRPr="006C2F5D" w:rsidRDefault="00C052C2" w:rsidP="006C2F5D">
      <w:pPr>
        <w:jc w:val="both"/>
        <w:rPr>
          <w:rFonts w:ascii="Times New Roman" w:hAnsi="Times New Roman" w:cs="Times New Roman"/>
        </w:rPr>
      </w:pPr>
      <w:r w:rsidRPr="006C2F5D">
        <w:rPr>
          <w:rFonts w:ascii="Times New Roman" w:hAnsi="Times New Roman" w:cs="Times New Roman"/>
        </w:rPr>
        <w:t>Biyoloji, moleküle</w:t>
      </w:r>
      <w:r w:rsidR="00637143" w:rsidRPr="006C2F5D">
        <w:rPr>
          <w:rFonts w:ascii="Times New Roman" w:hAnsi="Times New Roman" w:cs="Times New Roman"/>
        </w:rPr>
        <w:t>r biyoloji genetik</w:t>
      </w:r>
      <w:r w:rsidRPr="006C2F5D">
        <w:rPr>
          <w:rFonts w:ascii="Times New Roman" w:hAnsi="Times New Roman" w:cs="Times New Roman"/>
        </w:rPr>
        <w:t xml:space="preserve"> laboratuvarlarında </w:t>
      </w:r>
      <w:r w:rsidRPr="006C2F5D">
        <w:rPr>
          <w:rStyle w:val="Gl"/>
          <w:rFonts w:ascii="Times New Roman" w:hAnsi="Times New Roman" w:cs="Times New Roman"/>
          <w:b w:val="0"/>
          <w:bCs w:val="0"/>
        </w:rPr>
        <w:t>biyolojik makromoleküllerin (DNA, RNA ve protein) elektriksel alan kullanılarak ayrıştırılmasını</w:t>
      </w:r>
      <w:r w:rsidRPr="006C2F5D">
        <w:rPr>
          <w:rFonts w:ascii="Times New Roman" w:hAnsi="Times New Roman" w:cs="Times New Roman"/>
        </w:rPr>
        <w:t xml:space="preserve"> sağlayan temel laboratuvar ekipmanıdır. Bu cihaz, </w:t>
      </w:r>
      <w:r w:rsidRPr="006C2F5D">
        <w:rPr>
          <w:rStyle w:val="Gl"/>
          <w:rFonts w:ascii="Times New Roman" w:hAnsi="Times New Roman" w:cs="Times New Roman"/>
          <w:b w:val="0"/>
          <w:bCs w:val="0"/>
        </w:rPr>
        <w:t>yük ve boyut farkına göre moleküllerin jel veya başka bir matris üzerinde hareketini sağlayarak, analiz ve karakterizasyon</w:t>
      </w:r>
      <w:r w:rsidRPr="006C2F5D">
        <w:rPr>
          <w:rFonts w:ascii="Times New Roman" w:hAnsi="Times New Roman" w:cs="Times New Roman"/>
          <w:b/>
          <w:bCs/>
        </w:rPr>
        <w:t xml:space="preserve"> </w:t>
      </w:r>
      <w:r w:rsidRPr="006C2F5D">
        <w:rPr>
          <w:rFonts w:ascii="Times New Roman" w:hAnsi="Times New Roman" w:cs="Times New Roman"/>
        </w:rPr>
        <w:t>yapılmasına imkân tanır.</w:t>
      </w:r>
    </w:p>
    <w:p w14:paraId="0CF9B01D" w14:textId="31B369A8" w:rsidR="00C052C2" w:rsidRPr="006C2F5D" w:rsidRDefault="00C052C2" w:rsidP="006C2F5D">
      <w:pPr>
        <w:jc w:val="both"/>
        <w:rPr>
          <w:rFonts w:ascii="Times New Roman" w:hAnsi="Times New Roman" w:cs="Times New Roman"/>
        </w:rPr>
      </w:pPr>
      <w:r w:rsidRPr="006C2F5D">
        <w:rPr>
          <w:rFonts w:ascii="Times New Roman" w:hAnsi="Times New Roman" w:cs="Times New Roman"/>
        </w:rPr>
        <w:t xml:space="preserve">Western </w:t>
      </w:r>
      <w:proofErr w:type="spellStart"/>
      <w:r w:rsidRPr="006C2F5D">
        <w:rPr>
          <w:rFonts w:ascii="Times New Roman" w:hAnsi="Times New Roman" w:cs="Times New Roman"/>
        </w:rPr>
        <w:t>Blot</w:t>
      </w:r>
      <w:proofErr w:type="spellEnd"/>
      <w:r w:rsidRPr="006C2F5D">
        <w:rPr>
          <w:rFonts w:ascii="Times New Roman" w:hAnsi="Times New Roman" w:cs="Times New Roman"/>
        </w:rPr>
        <w:t xml:space="preserve"> cihazları, </w:t>
      </w:r>
      <w:r w:rsidR="004861AD" w:rsidRPr="006C2F5D">
        <w:rPr>
          <w:rFonts w:ascii="Times New Roman" w:hAnsi="Times New Roman" w:cs="Times New Roman"/>
        </w:rPr>
        <w:t xml:space="preserve">spesifik </w:t>
      </w:r>
      <w:r w:rsidRPr="006C2F5D">
        <w:rPr>
          <w:rFonts w:ascii="Times New Roman" w:hAnsi="Times New Roman" w:cs="Times New Roman"/>
        </w:rPr>
        <w:t>protein</w:t>
      </w:r>
      <w:r w:rsidR="00D10480" w:rsidRPr="006C2F5D">
        <w:rPr>
          <w:rFonts w:ascii="Times New Roman" w:hAnsi="Times New Roman" w:cs="Times New Roman"/>
        </w:rPr>
        <w:t>lerin</w:t>
      </w:r>
      <w:r w:rsidRPr="006C2F5D">
        <w:rPr>
          <w:rFonts w:ascii="Times New Roman" w:hAnsi="Times New Roman" w:cs="Times New Roman"/>
        </w:rPr>
        <w:t xml:space="preserve"> tespiti ve analizinde güvenilir ve hassas bir laboratuvar aracıdır. Moleküler biyoloji, klinik tanı, ilaç geliştirme ve akademik araştırmalarda yüksek doğruluk, tekrarlanabilirlik ve kantitatif analiz sağlar.</w:t>
      </w:r>
    </w:p>
    <w:p w14:paraId="7D34865A" w14:textId="77777777" w:rsidR="006C2F5D" w:rsidRPr="006C2F5D" w:rsidRDefault="006C2F5D" w:rsidP="006C2F5D">
      <w:pPr>
        <w:jc w:val="both"/>
        <w:rPr>
          <w:rFonts w:ascii="Times New Roman" w:hAnsi="Times New Roman" w:cs="Times New Roman"/>
        </w:rPr>
      </w:pPr>
    </w:p>
    <w:p w14:paraId="10BB86B0" w14:textId="488D8224" w:rsidR="001C2FBF" w:rsidRPr="006C2F5D" w:rsidRDefault="00C052C2" w:rsidP="006C2F5D">
      <w:pPr>
        <w:jc w:val="both"/>
        <w:rPr>
          <w:rFonts w:ascii="Times New Roman" w:hAnsi="Times New Roman" w:cs="Times New Roman"/>
        </w:rPr>
      </w:pPr>
      <w:r w:rsidRPr="006C2F5D">
        <w:rPr>
          <w:rFonts w:ascii="Times New Roman" w:hAnsi="Times New Roman" w:cs="Times New Roman"/>
          <w:noProof/>
          <w:lang w:eastAsia="tr-TR"/>
        </w:rPr>
        <w:drawing>
          <wp:inline distT="0" distB="0" distL="0" distR="0" wp14:anchorId="2E90EE3B" wp14:editId="6AA0D691">
            <wp:extent cx="1926913" cy="2331720"/>
            <wp:effectExtent l="0" t="0" r="0" b="0"/>
            <wp:docPr id="1445075296" name="Resim 23" descr="mikroskop, bilimsel alet, optik alet, dış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75296" name="Resim 23" descr="mikroskop, bilimsel alet, optik alet, dış mekan içeren bir resim&#10;&#10;Yapay zeka tarafından oluşturulmuş içerik yanlış olabili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1935"/>
                    <a:stretch>
                      <a:fillRect/>
                    </a:stretch>
                  </pic:blipFill>
                  <pic:spPr bwMode="auto">
                    <a:xfrm>
                      <a:off x="0" y="0"/>
                      <a:ext cx="1930981" cy="2336642"/>
                    </a:xfrm>
                    <a:prstGeom prst="rect">
                      <a:avLst/>
                    </a:prstGeom>
                    <a:noFill/>
                    <a:ln>
                      <a:noFill/>
                    </a:ln>
                    <a:extLst>
                      <a:ext uri="{53640926-AAD7-44D8-BBD7-CCE9431645EC}">
                        <a14:shadowObscured xmlns:a14="http://schemas.microsoft.com/office/drawing/2010/main"/>
                      </a:ext>
                    </a:extLst>
                  </pic:spPr>
                </pic:pic>
              </a:graphicData>
            </a:graphic>
          </wp:inline>
        </w:drawing>
      </w:r>
    </w:p>
    <w:p w14:paraId="6D5F6A50" w14:textId="77777777" w:rsidR="00C052C2" w:rsidRPr="006C2F5D" w:rsidRDefault="00C052C2" w:rsidP="006C2F5D">
      <w:pPr>
        <w:jc w:val="both"/>
        <w:rPr>
          <w:rFonts w:ascii="Times New Roman" w:hAnsi="Times New Roman" w:cs="Times New Roman"/>
        </w:rPr>
      </w:pPr>
      <w:r w:rsidRPr="006C2F5D">
        <w:rPr>
          <w:rFonts w:ascii="Times New Roman" w:hAnsi="Times New Roman" w:cs="Times New Roman"/>
        </w:rPr>
        <w:t>MİKROSKOP</w:t>
      </w:r>
    </w:p>
    <w:p w14:paraId="1337D6A5" w14:textId="7729B123" w:rsidR="002333E9" w:rsidRPr="006C2F5D" w:rsidRDefault="002333E9" w:rsidP="006C2F5D">
      <w:pPr>
        <w:pStyle w:val="ListeParagraf"/>
        <w:numPr>
          <w:ilvl w:val="0"/>
          <w:numId w:val="1"/>
        </w:numPr>
        <w:jc w:val="both"/>
        <w:rPr>
          <w:rFonts w:ascii="Times New Roman" w:hAnsi="Times New Roman" w:cs="Times New Roman"/>
        </w:rPr>
      </w:pPr>
      <w:r w:rsidRPr="006C2F5D">
        <w:rPr>
          <w:rFonts w:ascii="Times New Roman" w:hAnsi="Times New Roman" w:cs="Times New Roman"/>
          <w:b/>
          <w:bCs/>
        </w:rPr>
        <w:t>Model:</w:t>
      </w:r>
      <w:r w:rsidRPr="006C2F5D">
        <w:rPr>
          <w:rFonts w:ascii="Times New Roman" w:hAnsi="Times New Roman" w:cs="Times New Roman"/>
        </w:rPr>
        <w:t xml:space="preserve"> </w:t>
      </w:r>
      <w:r w:rsidR="003B508B" w:rsidRPr="006C2F5D">
        <w:rPr>
          <w:rFonts w:ascii="Times New Roman" w:hAnsi="Times New Roman" w:cs="Times New Roman"/>
        </w:rPr>
        <w:t>OLYMPUS COVER-015</w:t>
      </w:r>
    </w:p>
    <w:p w14:paraId="007E7D8C" w14:textId="06736008" w:rsidR="00C052C2" w:rsidRPr="006C2F5D" w:rsidRDefault="00C052C2" w:rsidP="006C2F5D">
      <w:pPr>
        <w:pStyle w:val="ListeParagraf"/>
        <w:numPr>
          <w:ilvl w:val="0"/>
          <w:numId w:val="1"/>
        </w:numPr>
        <w:jc w:val="both"/>
        <w:rPr>
          <w:rFonts w:ascii="Times New Roman" w:hAnsi="Times New Roman" w:cs="Times New Roman"/>
        </w:rPr>
      </w:pPr>
      <w:r w:rsidRPr="006C2F5D">
        <w:rPr>
          <w:rFonts w:ascii="Times New Roman" w:hAnsi="Times New Roman" w:cs="Times New Roman"/>
          <w:b/>
          <w:bCs/>
        </w:rPr>
        <w:t>Oküler Lens:</w:t>
      </w:r>
      <w:r w:rsidRPr="006C2F5D">
        <w:rPr>
          <w:rFonts w:ascii="Times New Roman" w:hAnsi="Times New Roman" w:cs="Times New Roman"/>
        </w:rPr>
        <w:t xml:space="preserve"> Genellikle 10x veya 15x</w:t>
      </w:r>
    </w:p>
    <w:p w14:paraId="0FA3085A" w14:textId="77777777" w:rsidR="00C052C2" w:rsidRPr="006C2F5D" w:rsidRDefault="00C052C2" w:rsidP="006C2F5D">
      <w:pPr>
        <w:pStyle w:val="ListeParagraf"/>
        <w:numPr>
          <w:ilvl w:val="0"/>
          <w:numId w:val="1"/>
        </w:numPr>
        <w:jc w:val="both"/>
        <w:rPr>
          <w:rFonts w:ascii="Times New Roman" w:hAnsi="Times New Roman" w:cs="Times New Roman"/>
        </w:rPr>
      </w:pPr>
      <w:r w:rsidRPr="006C2F5D">
        <w:rPr>
          <w:rFonts w:ascii="Times New Roman" w:hAnsi="Times New Roman" w:cs="Times New Roman"/>
          <w:b/>
          <w:bCs/>
        </w:rPr>
        <w:t>Objektif lens:</w:t>
      </w:r>
      <w:r w:rsidRPr="006C2F5D">
        <w:rPr>
          <w:rFonts w:ascii="Times New Roman" w:hAnsi="Times New Roman" w:cs="Times New Roman"/>
        </w:rPr>
        <w:t xml:space="preserve"> 4x, 10x, 40x, 100x (</w:t>
      </w:r>
      <w:proofErr w:type="spellStart"/>
      <w:r w:rsidRPr="006C2F5D">
        <w:rPr>
          <w:rFonts w:ascii="Times New Roman" w:hAnsi="Times New Roman" w:cs="Times New Roman"/>
        </w:rPr>
        <w:t>oil</w:t>
      </w:r>
      <w:proofErr w:type="spellEnd"/>
      <w:r w:rsidRPr="006C2F5D">
        <w:rPr>
          <w:rFonts w:ascii="Times New Roman" w:hAnsi="Times New Roman" w:cs="Times New Roman"/>
        </w:rPr>
        <w:t xml:space="preserve"> </w:t>
      </w:r>
      <w:proofErr w:type="spellStart"/>
      <w:r w:rsidRPr="006C2F5D">
        <w:rPr>
          <w:rFonts w:ascii="Times New Roman" w:hAnsi="Times New Roman" w:cs="Times New Roman"/>
        </w:rPr>
        <w:t>immersion</w:t>
      </w:r>
      <w:proofErr w:type="spellEnd"/>
      <w:r w:rsidRPr="006C2F5D">
        <w:rPr>
          <w:rFonts w:ascii="Times New Roman" w:hAnsi="Times New Roman" w:cs="Times New Roman"/>
        </w:rPr>
        <w:t>)</w:t>
      </w:r>
    </w:p>
    <w:p w14:paraId="7C8429C7" w14:textId="400529BF" w:rsidR="00C052C2" w:rsidRPr="006C2F5D" w:rsidRDefault="00C052C2" w:rsidP="006C2F5D">
      <w:pPr>
        <w:jc w:val="both"/>
        <w:rPr>
          <w:rFonts w:ascii="Times New Roman" w:hAnsi="Times New Roman" w:cs="Times New Roman"/>
        </w:rPr>
      </w:pPr>
      <w:r w:rsidRPr="006C2F5D">
        <w:rPr>
          <w:rFonts w:ascii="Times New Roman" w:hAnsi="Times New Roman" w:cs="Times New Roman"/>
        </w:rPr>
        <w:t xml:space="preserve">Mikroskop, bilimsel araştırmaların temel taşıdır. Biyoloji, tıp, malzeme bilimi, nanoteknoloji ve kimya gibi pek çok alanda, görünmeyeni görünür kılarak analiz ve ölçüm yapmayı sağlar. Modern mikroskoplar, optik hassasiyet, dijital görüntüleme ve otomasyon özellikleri ile </w:t>
      </w:r>
      <w:r w:rsidRPr="006C2F5D">
        <w:rPr>
          <w:rFonts w:ascii="Times New Roman" w:hAnsi="Times New Roman" w:cs="Times New Roman"/>
        </w:rPr>
        <w:lastRenderedPageBreak/>
        <w:t>kullanıcıya yüksek çözünürlük, doğruluk ve tekrarlanabilirlik sunar. Tıbbi ve biyolojik laboratuvarların vazgeçilmez cihazıdır.</w:t>
      </w:r>
    </w:p>
    <w:p w14:paraId="5CA019C4" w14:textId="77777777" w:rsidR="006C2F5D" w:rsidRPr="006C2F5D" w:rsidRDefault="006C2F5D" w:rsidP="006C2F5D">
      <w:pPr>
        <w:jc w:val="both"/>
        <w:rPr>
          <w:rFonts w:ascii="Times New Roman" w:hAnsi="Times New Roman" w:cs="Times New Roman"/>
        </w:rPr>
      </w:pPr>
    </w:p>
    <w:p w14:paraId="0B396D5A" w14:textId="77777777" w:rsidR="00B479DB" w:rsidRPr="006C2F5D" w:rsidRDefault="00B479DB" w:rsidP="006C2F5D">
      <w:pPr>
        <w:pStyle w:val="NormalWeb"/>
        <w:jc w:val="both"/>
      </w:pPr>
      <w:r w:rsidRPr="006C2F5D">
        <w:rPr>
          <w:noProof/>
        </w:rPr>
        <w:drawing>
          <wp:inline distT="0" distB="0" distL="0" distR="0" wp14:anchorId="3524BF48" wp14:editId="398E13A2">
            <wp:extent cx="2025298" cy="3600000"/>
            <wp:effectExtent l="0" t="0" r="0" b="635"/>
            <wp:docPr id="1" name="Resim 1" descr="C:\Users\Abdullah\Downloads\IMG_64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dullah\Downloads\IMG_647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5298" cy="3600000"/>
                    </a:xfrm>
                    <a:prstGeom prst="rect">
                      <a:avLst/>
                    </a:prstGeom>
                    <a:noFill/>
                    <a:ln>
                      <a:noFill/>
                    </a:ln>
                  </pic:spPr>
                </pic:pic>
              </a:graphicData>
            </a:graphic>
          </wp:inline>
        </w:drawing>
      </w:r>
    </w:p>
    <w:p w14:paraId="2F7B48C4" w14:textId="318F9593" w:rsidR="00B479DB" w:rsidRPr="006C2F5D" w:rsidRDefault="00B479DB" w:rsidP="006C2F5D">
      <w:pPr>
        <w:jc w:val="both"/>
        <w:rPr>
          <w:rFonts w:ascii="Times New Roman" w:hAnsi="Times New Roman" w:cs="Times New Roman"/>
        </w:rPr>
      </w:pPr>
      <w:r w:rsidRPr="006C2F5D">
        <w:rPr>
          <w:rFonts w:ascii="Times New Roman" w:hAnsi="Times New Roman" w:cs="Times New Roman"/>
        </w:rPr>
        <w:t>SONİKATÖR</w:t>
      </w:r>
    </w:p>
    <w:p w14:paraId="6C69F67A" w14:textId="5E3E8EFE" w:rsidR="00B479DB" w:rsidRPr="006C2F5D" w:rsidRDefault="00B479DB" w:rsidP="006C2F5D">
      <w:pPr>
        <w:pStyle w:val="ListeParagraf"/>
        <w:numPr>
          <w:ilvl w:val="0"/>
          <w:numId w:val="11"/>
        </w:numPr>
        <w:jc w:val="both"/>
        <w:rPr>
          <w:rFonts w:ascii="Times New Roman" w:hAnsi="Times New Roman" w:cs="Times New Roman"/>
        </w:rPr>
      </w:pPr>
      <w:r w:rsidRPr="006C2F5D">
        <w:rPr>
          <w:rFonts w:ascii="Times New Roman" w:hAnsi="Times New Roman" w:cs="Times New Roman"/>
          <w:b/>
        </w:rPr>
        <w:t>Model-Marka:</w:t>
      </w:r>
      <w:r w:rsidRPr="006C2F5D">
        <w:rPr>
          <w:rFonts w:ascii="Times New Roman" w:hAnsi="Times New Roman" w:cs="Times New Roman"/>
        </w:rPr>
        <w:t xml:space="preserve"> BANDELIN</w:t>
      </w:r>
    </w:p>
    <w:p w14:paraId="21009CAA" w14:textId="25EA1601" w:rsidR="00B479DB" w:rsidRPr="006C2F5D" w:rsidRDefault="00B479DB" w:rsidP="006C2F5D">
      <w:pPr>
        <w:jc w:val="both"/>
        <w:rPr>
          <w:rFonts w:ascii="Times New Roman" w:hAnsi="Times New Roman" w:cs="Times New Roman"/>
        </w:rPr>
      </w:pPr>
      <w:r w:rsidRPr="006C2F5D">
        <w:rPr>
          <w:rFonts w:ascii="Times New Roman" w:hAnsi="Times New Roman" w:cs="Times New Roman"/>
          <w:color w:val="474747"/>
          <w:shd w:val="clear" w:color="auto" w:fill="FFFFFF"/>
        </w:rPr>
        <w:t xml:space="preserve">Genel olarak kimyasal reaksiyonların homojenleştirilmesi, ayrıştırılması, </w:t>
      </w:r>
      <w:proofErr w:type="spellStart"/>
      <w:r w:rsidRPr="006C2F5D">
        <w:rPr>
          <w:rFonts w:ascii="Times New Roman" w:hAnsi="Times New Roman" w:cs="Times New Roman"/>
          <w:color w:val="474747"/>
          <w:shd w:val="clear" w:color="auto" w:fill="FFFFFF"/>
        </w:rPr>
        <w:t>emülsifleştirilmesi</w:t>
      </w:r>
      <w:proofErr w:type="spellEnd"/>
      <w:r w:rsidRPr="006C2F5D">
        <w:rPr>
          <w:rFonts w:ascii="Times New Roman" w:hAnsi="Times New Roman" w:cs="Times New Roman"/>
          <w:color w:val="474747"/>
          <w:shd w:val="clear" w:color="auto" w:fill="FFFFFF"/>
        </w:rPr>
        <w:t>, askıya alınması, hızlandırılması ve ayrıca hücrelerin, bakterilerin, mantarların veya sporların bozulmasında kullanılır.</w:t>
      </w:r>
    </w:p>
    <w:sectPr w:rsidR="00B479DB" w:rsidRPr="006C2F5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03317"/>
    <w:multiLevelType w:val="hybridMultilevel"/>
    <w:tmpl w:val="82A800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07409F"/>
    <w:multiLevelType w:val="hybridMultilevel"/>
    <w:tmpl w:val="CE0E74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FB54CF"/>
    <w:multiLevelType w:val="hybridMultilevel"/>
    <w:tmpl w:val="8EDE4C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976B5A"/>
    <w:multiLevelType w:val="hybridMultilevel"/>
    <w:tmpl w:val="57D4B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5EC0C27"/>
    <w:multiLevelType w:val="hybridMultilevel"/>
    <w:tmpl w:val="CE4EFD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71D0E18"/>
    <w:multiLevelType w:val="hybridMultilevel"/>
    <w:tmpl w:val="C05C1D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F044B59"/>
    <w:multiLevelType w:val="hybridMultilevel"/>
    <w:tmpl w:val="CCCA1F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5DD7545"/>
    <w:multiLevelType w:val="hybridMultilevel"/>
    <w:tmpl w:val="464E90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64C04C2"/>
    <w:multiLevelType w:val="hybridMultilevel"/>
    <w:tmpl w:val="6DBE80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79F6E55"/>
    <w:multiLevelType w:val="hybridMultilevel"/>
    <w:tmpl w:val="06147D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7544745C"/>
    <w:multiLevelType w:val="hybridMultilevel"/>
    <w:tmpl w:val="A97A27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46654487">
    <w:abstractNumId w:val="4"/>
  </w:num>
  <w:num w:numId="2" w16cid:durableId="1000348528">
    <w:abstractNumId w:val="7"/>
  </w:num>
  <w:num w:numId="3" w16cid:durableId="626591496">
    <w:abstractNumId w:val="1"/>
  </w:num>
  <w:num w:numId="4" w16cid:durableId="1487240820">
    <w:abstractNumId w:val="6"/>
  </w:num>
  <w:num w:numId="5" w16cid:durableId="417362326">
    <w:abstractNumId w:val="9"/>
  </w:num>
  <w:num w:numId="6" w16cid:durableId="217782732">
    <w:abstractNumId w:val="10"/>
  </w:num>
  <w:num w:numId="7" w16cid:durableId="755127374">
    <w:abstractNumId w:val="0"/>
  </w:num>
  <w:num w:numId="8" w16cid:durableId="983043872">
    <w:abstractNumId w:val="2"/>
  </w:num>
  <w:num w:numId="9" w16cid:durableId="1441797452">
    <w:abstractNumId w:val="8"/>
  </w:num>
  <w:num w:numId="10" w16cid:durableId="825168017">
    <w:abstractNumId w:val="5"/>
  </w:num>
  <w:num w:numId="11" w16cid:durableId="2004551875">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D3F"/>
    <w:rsid w:val="0000129C"/>
    <w:rsid w:val="000242B1"/>
    <w:rsid w:val="00030B15"/>
    <w:rsid w:val="00042A80"/>
    <w:rsid w:val="0005453F"/>
    <w:rsid w:val="00065B28"/>
    <w:rsid w:val="00071C35"/>
    <w:rsid w:val="00072D1E"/>
    <w:rsid w:val="00082209"/>
    <w:rsid w:val="00083A67"/>
    <w:rsid w:val="00086F71"/>
    <w:rsid w:val="0009168A"/>
    <w:rsid w:val="00091F67"/>
    <w:rsid w:val="00092770"/>
    <w:rsid w:val="00095EB0"/>
    <w:rsid w:val="000A4328"/>
    <w:rsid w:val="000A4F91"/>
    <w:rsid w:val="000A73D9"/>
    <w:rsid w:val="000B571A"/>
    <w:rsid w:val="000B7EF1"/>
    <w:rsid w:val="000C621F"/>
    <w:rsid w:val="000D690E"/>
    <w:rsid w:val="000D7268"/>
    <w:rsid w:val="000E0194"/>
    <w:rsid w:val="000E2A4B"/>
    <w:rsid w:val="001020FA"/>
    <w:rsid w:val="00105678"/>
    <w:rsid w:val="001135C9"/>
    <w:rsid w:val="0013385B"/>
    <w:rsid w:val="00134541"/>
    <w:rsid w:val="001530E9"/>
    <w:rsid w:val="00156F07"/>
    <w:rsid w:val="001728BE"/>
    <w:rsid w:val="00173626"/>
    <w:rsid w:val="00175389"/>
    <w:rsid w:val="001761B5"/>
    <w:rsid w:val="00176483"/>
    <w:rsid w:val="001804D6"/>
    <w:rsid w:val="00181679"/>
    <w:rsid w:val="00186CC8"/>
    <w:rsid w:val="001929D9"/>
    <w:rsid w:val="001956CC"/>
    <w:rsid w:val="00195753"/>
    <w:rsid w:val="001A0237"/>
    <w:rsid w:val="001B0346"/>
    <w:rsid w:val="001B1164"/>
    <w:rsid w:val="001B2DB9"/>
    <w:rsid w:val="001C0107"/>
    <w:rsid w:val="001C1E6F"/>
    <w:rsid w:val="001C2FBF"/>
    <w:rsid w:val="001C49FF"/>
    <w:rsid w:val="001C4A47"/>
    <w:rsid w:val="001C5E84"/>
    <w:rsid w:val="001D19CA"/>
    <w:rsid w:val="001D2EF2"/>
    <w:rsid w:val="001D5BB9"/>
    <w:rsid w:val="001D5C63"/>
    <w:rsid w:val="001E274C"/>
    <w:rsid w:val="001E572F"/>
    <w:rsid w:val="001E6C1D"/>
    <w:rsid w:val="001F22C3"/>
    <w:rsid w:val="001F7862"/>
    <w:rsid w:val="001F7A1A"/>
    <w:rsid w:val="001F7A5D"/>
    <w:rsid w:val="002054B2"/>
    <w:rsid w:val="00205656"/>
    <w:rsid w:val="00217998"/>
    <w:rsid w:val="002275EA"/>
    <w:rsid w:val="00227C5C"/>
    <w:rsid w:val="002333E9"/>
    <w:rsid w:val="00240DBA"/>
    <w:rsid w:val="0024108B"/>
    <w:rsid w:val="0025441B"/>
    <w:rsid w:val="002604B7"/>
    <w:rsid w:val="00264E37"/>
    <w:rsid w:val="0026747E"/>
    <w:rsid w:val="0027329C"/>
    <w:rsid w:val="0027447A"/>
    <w:rsid w:val="00274EF9"/>
    <w:rsid w:val="0027567F"/>
    <w:rsid w:val="00275945"/>
    <w:rsid w:val="002846FC"/>
    <w:rsid w:val="002D0A90"/>
    <w:rsid w:val="002D1083"/>
    <w:rsid w:val="002D1813"/>
    <w:rsid w:val="002D213E"/>
    <w:rsid w:val="002D4D27"/>
    <w:rsid w:val="002E2D74"/>
    <w:rsid w:val="002E3CF9"/>
    <w:rsid w:val="002E3E66"/>
    <w:rsid w:val="003019C9"/>
    <w:rsid w:val="00321FC0"/>
    <w:rsid w:val="00332C73"/>
    <w:rsid w:val="00340A5A"/>
    <w:rsid w:val="003426EC"/>
    <w:rsid w:val="0034394A"/>
    <w:rsid w:val="00343D23"/>
    <w:rsid w:val="003527F3"/>
    <w:rsid w:val="00352ABC"/>
    <w:rsid w:val="00356DEF"/>
    <w:rsid w:val="00360817"/>
    <w:rsid w:val="003651DF"/>
    <w:rsid w:val="00366269"/>
    <w:rsid w:val="00373368"/>
    <w:rsid w:val="00377911"/>
    <w:rsid w:val="003816C4"/>
    <w:rsid w:val="00394968"/>
    <w:rsid w:val="00394BF1"/>
    <w:rsid w:val="003A2E7D"/>
    <w:rsid w:val="003A6F3D"/>
    <w:rsid w:val="003A72A8"/>
    <w:rsid w:val="003B39D7"/>
    <w:rsid w:val="003B508B"/>
    <w:rsid w:val="003C06CA"/>
    <w:rsid w:val="003C2301"/>
    <w:rsid w:val="003C4C2D"/>
    <w:rsid w:val="003D043A"/>
    <w:rsid w:val="003D3EB9"/>
    <w:rsid w:val="003E1211"/>
    <w:rsid w:val="003E3F4B"/>
    <w:rsid w:val="003F43E9"/>
    <w:rsid w:val="003F61F6"/>
    <w:rsid w:val="00402C41"/>
    <w:rsid w:val="00406BBF"/>
    <w:rsid w:val="004149CA"/>
    <w:rsid w:val="00415C35"/>
    <w:rsid w:val="004163C4"/>
    <w:rsid w:val="00421046"/>
    <w:rsid w:val="00423663"/>
    <w:rsid w:val="0042633D"/>
    <w:rsid w:val="00430A10"/>
    <w:rsid w:val="004402FB"/>
    <w:rsid w:val="004423F0"/>
    <w:rsid w:val="00446091"/>
    <w:rsid w:val="0045004C"/>
    <w:rsid w:val="0045123E"/>
    <w:rsid w:val="00453B38"/>
    <w:rsid w:val="004554C4"/>
    <w:rsid w:val="00460F18"/>
    <w:rsid w:val="00461405"/>
    <w:rsid w:val="004623ED"/>
    <w:rsid w:val="00472EAE"/>
    <w:rsid w:val="00480AF5"/>
    <w:rsid w:val="00480DEF"/>
    <w:rsid w:val="00481C8A"/>
    <w:rsid w:val="004861AD"/>
    <w:rsid w:val="0049308A"/>
    <w:rsid w:val="004960C1"/>
    <w:rsid w:val="00496D10"/>
    <w:rsid w:val="00497623"/>
    <w:rsid w:val="00497929"/>
    <w:rsid w:val="004A5572"/>
    <w:rsid w:val="004B2A7E"/>
    <w:rsid w:val="004B3AC3"/>
    <w:rsid w:val="004C3DE7"/>
    <w:rsid w:val="004C4695"/>
    <w:rsid w:val="004E10B0"/>
    <w:rsid w:val="004E1F43"/>
    <w:rsid w:val="004F0816"/>
    <w:rsid w:val="00501A0B"/>
    <w:rsid w:val="0050714C"/>
    <w:rsid w:val="00515013"/>
    <w:rsid w:val="005163E5"/>
    <w:rsid w:val="005214C6"/>
    <w:rsid w:val="005245DD"/>
    <w:rsid w:val="0052653A"/>
    <w:rsid w:val="00546D07"/>
    <w:rsid w:val="005516F1"/>
    <w:rsid w:val="005545C8"/>
    <w:rsid w:val="00560DB1"/>
    <w:rsid w:val="00572CED"/>
    <w:rsid w:val="005773D7"/>
    <w:rsid w:val="00580DEE"/>
    <w:rsid w:val="0058718B"/>
    <w:rsid w:val="00595DE9"/>
    <w:rsid w:val="00596C1D"/>
    <w:rsid w:val="005A2A1C"/>
    <w:rsid w:val="005A61FB"/>
    <w:rsid w:val="005B1307"/>
    <w:rsid w:val="005C04F2"/>
    <w:rsid w:val="005C3D95"/>
    <w:rsid w:val="005D0E60"/>
    <w:rsid w:val="005D2188"/>
    <w:rsid w:val="005D6AF5"/>
    <w:rsid w:val="005E2C3D"/>
    <w:rsid w:val="005E5374"/>
    <w:rsid w:val="005E53CF"/>
    <w:rsid w:val="005E61DA"/>
    <w:rsid w:val="005F48A6"/>
    <w:rsid w:val="00625D0F"/>
    <w:rsid w:val="00634506"/>
    <w:rsid w:val="00637143"/>
    <w:rsid w:val="006478C5"/>
    <w:rsid w:val="0065196F"/>
    <w:rsid w:val="00655E89"/>
    <w:rsid w:val="00662389"/>
    <w:rsid w:val="006715DD"/>
    <w:rsid w:val="00676044"/>
    <w:rsid w:val="0068524B"/>
    <w:rsid w:val="00693223"/>
    <w:rsid w:val="006940EC"/>
    <w:rsid w:val="006A1CC4"/>
    <w:rsid w:val="006B084F"/>
    <w:rsid w:val="006B0E2F"/>
    <w:rsid w:val="006B2DA7"/>
    <w:rsid w:val="006B6568"/>
    <w:rsid w:val="006C2F5D"/>
    <w:rsid w:val="006D39CB"/>
    <w:rsid w:val="006D59EC"/>
    <w:rsid w:val="006E25D8"/>
    <w:rsid w:val="006F0878"/>
    <w:rsid w:val="006F1782"/>
    <w:rsid w:val="006F26E4"/>
    <w:rsid w:val="00707372"/>
    <w:rsid w:val="00707D14"/>
    <w:rsid w:val="00713A3D"/>
    <w:rsid w:val="00717D68"/>
    <w:rsid w:val="00720983"/>
    <w:rsid w:val="00722A33"/>
    <w:rsid w:val="007244A6"/>
    <w:rsid w:val="0075645B"/>
    <w:rsid w:val="007645A0"/>
    <w:rsid w:val="00774E60"/>
    <w:rsid w:val="00775FF8"/>
    <w:rsid w:val="007863B5"/>
    <w:rsid w:val="007869A1"/>
    <w:rsid w:val="00793C95"/>
    <w:rsid w:val="007A2026"/>
    <w:rsid w:val="007B11C7"/>
    <w:rsid w:val="007B12AC"/>
    <w:rsid w:val="007B68FA"/>
    <w:rsid w:val="007C0DC9"/>
    <w:rsid w:val="007D2E92"/>
    <w:rsid w:val="007E3F36"/>
    <w:rsid w:val="007E75EF"/>
    <w:rsid w:val="00802888"/>
    <w:rsid w:val="0080711D"/>
    <w:rsid w:val="00810995"/>
    <w:rsid w:val="00826DBF"/>
    <w:rsid w:val="00832261"/>
    <w:rsid w:val="00837ABA"/>
    <w:rsid w:val="008438DC"/>
    <w:rsid w:val="00843DFD"/>
    <w:rsid w:val="00844BA2"/>
    <w:rsid w:val="00862ECA"/>
    <w:rsid w:val="00866216"/>
    <w:rsid w:val="00867E66"/>
    <w:rsid w:val="00872FAD"/>
    <w:rsid w:val="00873F7C"/>
    <w:rsid w:val="00876585"/>
    <w:rsid w:val="00881037"/>
    <w:rsid w:val="00882437"/>
    <w:rsid w:val="008860BA"/>
    <w:rsid w:val="00886592"/>
    <w:rsid w:val="00886D79"/>
    <w:rsid w:val="008B1FB9"/>
    <w:rsid w:val="008C065F"/>
    <w:rsid w:val="008C21A9"/>
    <w:rsid w:val="008C3192"/>
    <w:rsid w:val="008D27E8"/>
    <w:rsid w:val="008D3540"/>
    <w:rsid w:val="008D6C12"/>
    <w:rsid w:val="008E4C76"/>
    <w:rsid w:val="008E73C2"/>
    <w:rsid w:val="008F01E3"/>
    <w:rsid w:val="009023AF"/>
    <w:rsid w:val="00902749"/>
    <w:rsid w:val="00913E83"/>
    <w:rsid w:val="00921AE5"/>
    <w:rsid w:val="00940353"/>
    <w:rsid w:val="00940804"/>
    <w:rsid w:val="00947F21"/>
    <w:rsid w:val="00960478"/>
    <w:rsid w:val="009648BA"/>
    <w:rsid w:val="009816B2"/>
    <w:rsid w:val="00981D8B"/>
    <w:rsid w:val="00997E4F"/>
    <w:rsid w:val="009B3289"/>
    <w:rsid w:val="009B3397"/>
    <w:rsid w:val="009C080C"/>
    <w:rsid w:val="009D5E8B"/>
    <w:rsid w:val="009E0075"/>
    <w:rsid w:val="009E1EA1"/>
    <w:rsid w:val="009E1F9C"/>
    <w:rsid w:val="009F0ABC"/>
    <w:rsid w:val="009F41C0"/>
    <w:rsid w:val="009F49D6"/>
    <w:rsid w:val="00A042B6"/>
    <w:rsid w:val="00A12C19"/>
    <w:rsid w:val="00A21ECA"/>
    <w:rsid w:val="00A2265A"/>
    <w:rsid w:val="00A26F8E"/>
    <w:rsid w:val="00A309F2"/>
    <w:rsid w:val="00A34EE7"/>
    <w:rsid w:val="00A35F66"/>
    <w:rsid w:val="00A40725"/>
    <w:rsid w:val="00A40C1A"/>
    <w:rsid w:val="00A4208B"/>
    <w:rsid w:val="00A51950"/>
    <w:rsid w:val="00A54353"/>
    <w:rsid w:val="00A61C08"/>
    <w:rsid w:val="00A6322A"/>
    <w:rsid w:val="00A71BAA"/>
    <w:rsid w:val="00A71C4B"/>
    <w:rsid w:val="00A740C7"/>
    <w:rsid w:val="00AA0822"/>
    <w:rsid w:val="00AA535C"/>
    <w:rsid w:val="00AB0CC8"/>
    <w:rsid w:val="00AB427E"/>
    <w:rsid w:val="00AB6A96"/>
    <w:rsid w:val="00AB7BB5"/>
    <w:rsid w:val="00AC084B"/>
    <w:rsid w:val="00AE0A14"/>
    <w:rsid w:val="00AE5361"/>
    <w:rsid w:val="00AE6022"/>
    <w:rsid w:val="00AF23EC"/>
    <w:rsid w:val="00AF247E"/>
    <w:rsid w:val="00AF5467"/>
    <w:rsid w:val="00AF78E1"/>
    <w:rsid w:val="00B00344"/>
    <w:rsid w:val="00B110C6"/>
    <w:rsid w:val="00B122BD"/>
    <w:rsid w:val="00B16B53"/>
    <w:rsid w:val="00B3134B"/>
    <w:rsid w:val="00B33956"/>
    <w:rsid w:val="00B343E1"/>
    <w:rsid w:val="00B3629D"/>
    <w:rsid w:val="00B43024"/>
    <w:rsid w:val="00B46562"/>
    <w:rsid w:val="00B479DB"/>
    <w:rsid w:val="00B527F8"/>
    <w:rsid w:val="00B55BB1"/>
    <w:rsid w:val="00B70898"/>
    <w:rsid w:val="00B73781"/>
    <w:rsid w:val="00B73F97"/>
    <w:rsid w:val="00B81E7E"/>
    <w:rsid w:val="00B87C53"/>
    <w:rsid w:val="00B91C5B"/>
    <w:rsid w:val="00B97AF6"/>
    <w:rsid w:val="00BA48A2"/>
    <w:rsid w:val="00BA4B3B"/>
    <w:rsid w:val="00BA584D"/>
    <w:rsid w:val="00BB38A0"/>
    <w:rsid w:val="00BC3D3F"/>
    <w:rsid w:val="00BD0F85"/>
    <w:rsid w:val="00BE25E2"/>
    <w:rsid w:val="00BE2D01"/>
    <w:rsid w:val="00BE41DD"/>
    <w:rsid w:val="00BF1807"/>
    <w:rsid w:val="00BF68E3"/>
    <w:rsid w:val="00C0071E"/>
    <w:rsid w:val="00C052C2"/>
    <w:rsid w:val="00C052C6"/>
    <w:rsid w:val="00C123BC"/>
    <w:rsid w:val="00C23D9C"/>
    <w:rsid w:val="00C3010A"/>
    <w:rsid w:val="00C35D0E"/>
    <w:rsid w:val="00C57494"/>
    <w:rsid w:val="00C611CF"/>
    <w:rsid w:val="00C64820"/>
    <w:rsid w:val="00C72C50"/>
    <w:rsid w:val="00C85AFA"/>
    <w:rsid w:val="00C925FF"/>
    <w:rsid w:val="00CA5FD2"/>
    <w:rsid w:val="00CB1F19"/>
    <w:rsid w:val="00CB4BA9"/>
    <w:rsid w:val="00CC46E4"/>
    <w:rsid w:val="00CC7C65"/>
    <w:rsid w:val="00CD2F4D"/>
    <w:rsid w:val="00CE3748"/>
    <w:rsid w:val="00CE50E6"/>
    <w:rsid w:val="00D059CF"/>
    <w:rsid w:val="00D06982"/>
    <w:rsid w:val="00D10480"/>
    <w:rsid w:val="00D10D6A"/>
    <w:rsid w:val="00D12EED"/>
    <w:rsid w:val="00D31387"/>
    <w:rsid w:val="00D41916"/>
    <w:rsid w:val="00D45A29"/>
    <w:rsid w:val="00D51BBE"/>
    <w:rsid w:val="00D57139"/>
    <w:rsid w:val="00D8531A"/>
    <w:rsid w:val="00DB4DA6"/>
    <w:rsid w:val="00DC1E03"/>
    <w:rsid w:val="00DC607F"/>
    <w:rsid w:val="00DF35CA"/>
    <w:rsid w:val="00DF4764"/>
    <w:rsid w:val="00DF7D85"/>
    <w:rsid w:val="00E008DD"/>
    <w:rsid w:val="00E02762"/>
    <w:rsid w:val="00E06889"/>
    <w:rsid w:val="00E12A16"/>
    <w:rsid w:val="00E14E47"/>
    <w:rsid w:val="00E17BCE"/>
    <w:rsid w:val="00E21FA4"/>
    <w:rsid w:val="00E2316C"/>
    <w:rsid w:val="00E3349D"/>
    <w:rsid w:val="00E448B2"/>
    <w:rsid w:val="00E44B83"/>
    <w:rsid w:val="00E45B38"/>
    <w:rsid w:val="00E637A9"/>
    <w:rsid w:val="00E638F6"/>
    <w:rsid w:val="00E80C49"/>
    <w:rsid w:val="00E92A0D"/>
    <w:rsid w:val="00E95038"/>
    <w:rsid w:val="00E979F5"/>
    <w:rsid w:val="00EA06F5"/>
    <w:rsid w:val="00EA462D"/>
    <w:rsid w:val="00EB635F"/>
    <w:rsid w:val="00EC0B49"/>
    <w:rsid w:val="00EC56DA"/>
    <w:rsid w:val="00EC5FA6"/>
    <w:rsid w:val="00EC627A"/>
    <w:rsid w:val="00EC7435"/>
    <w:rsid w:val="00ED1DA9"/>
    <w:rsid w:val="00ED6909"/>
    <w:rsid w:val="00EE7610"/>
    <w:rsid w:val="00EF199A"/>
    <w:rsid w:val="00EF4CF3"/>
    <w:rsid w:val="00EF4ECC"/>
    <w:rsid w:val="00F04F9B"/>
    <w:rsid w:val="00F1115A"/>
    <w:rsid w:val="00F17836"/>
    <w:rsid w:val="00F22D12"/>
    <w:rsid w:val="00F24A25"/>
    <w:rsid w:val="00F32D97"/>
    <w:rsid w:val="00F366B9"/>
    <w:rsid w:val="00F36847"/>
    <w:rsid w:val="00F46F41"/>
    <w:rsid w:val="00F479E6"/>
    <w:rsid w:val="00F47B71"/>
    <w:rsid w:val="00F502BF"/>
    <w:rsid w:val="00F535F4"/>
    <w:rsid w:val="00F551A0"/>
    <w:rsid w:val="00F55450"/>
    <w:rsid w:val="00F629E7"/>
    <w:rsid w:val="00F73055"/>
    <w:rsid w:val="00F7467F"/>
    <w:rsid w:val="00F80988"/>
    <w:rsid w:val="00F85688"/>
    <w:rsid w:val="00F9052F"/>
    <w:rsid w:val="00FA7925"/>
    <w:rsid w:val="00FB7658"/>
    <w:rsid w:val="00FC39F0"/>
    <w:rsid w:val="00FC5035"/>
    <w:rsid w:val="00FE0743"/>
    <w:rsid w:val="00FE6477"/>
    <w:rsid w:val="00FF28F7"/>
    <w:rsid w:val="00FF2CE6"/>
    <w:rsid w:val="00FF6DE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54149"/>
  <w15:chartTrackingRefBased/>
  <w15:docId w15:val="{3381A068-DFFE-437D-AC50-B6D7F616C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328"/>
  </w:style>
  <w:style w:type="paragraph" w:styleId="Balk1">
    <w:name w:val="heading 1"/>
    <w:basedOn w:val="Normal"/>
    <w:next w:val="Normal"/>
    <w:link w:val="Balk1Char"/>
    <w:uiPriority w:val="9"/>
    <w:qFormat/>
    <w:rsid w:val="00BC3D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BC3D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BC3D3F"/>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BC3D3F"/>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BC3D3F"/>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BC3D3F"/>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BC3D3F"/>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BC3D3F"/>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BC3D3F"/>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C3D3F"/>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rsid w:val="00BC3D3F"/>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BC3D3F"/>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BC3D3F"/>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BC3D3F"/>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BC3D3F"/>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BC3D3F"/>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BC3D3F"/>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BC3D3F"/>
    <w:rPr>
      <w:rFonts w:eastAsiaTheme="majorEastAsia" w:cstheme="majorBidi"/>
      <w:color w:val="272727" w:themeColor="text1" w:themeTint="D8"/>
    </w:rPr>
  </w:style>
  <w:style w:type="paragraph" w:styleId="KonuBal">
    <w:name w:val="Title"/>
    <w:basedOn w:val="Normal"/>
    <w:next w:val="Normal"/>
    <w:link w:val="KonuBalChar"/>
    <w:uiPriority w:val="10"/>
    <w:qFormat/>
    <w:rsid w:val="00BC3D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BC3D3F"/>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BC3D3F"/>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BC3D3F"/>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BC3D3F"/>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BC3D3F"/>
    <w:rPr>
      <w:i/>
      <w:iCs/>
      <w:color w:val="404040" w:themeColor="text1" w:themeTint="BF"/>
    </w:rPr>
  </w:style>
  <w:style w:type="paragraph" w:styleId="ListeParagraf">
    <w:name w:val="List Paragraph"/>
    <w:basedOn w:val="Normal"/>
    <w:uiPriority w:val="34"/>
    <w:qFormat/>
    <w:rsid w:val="00BC3D3F"/>
    <w:pPr>
      <w:ind w:left="720"/>
      <w:contextualSpacing/>
    </w:pPr>
  </w:style>
  <w:style w:type="character" w:styleId="GlVurgulama">
    <w:name w:val="Intense Emphasis"/>
    <w:basedOn w:val="VarsaylanParagrafYazTipi"/>
    <w:uiPriority w:val="21"/>
    <w:qFormat/>
    <w:rsid w:val="00BC3D3F"/>
    <w:rPr>
      <w:i/>
      <w:iCs/>
      <w:color w:val="0F4761" w:themeColor="accent1" w:themeShade="BF"/>
    </w:rPr>
  </w:style>
  <w:style w:type="paragraph" w:styleId="GlAlnt">
    <w:name w:val="Intense Quote"/>
    <w:basedOn w:val="Normal"/>
    <w:next w:val="Normal"/>
    <w:link w:val="GlAlntChar"/>
    <w:uiPriority w:val="30"/>
    <w:qFormat/>
    <w:rsid w:val="00BC3D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BC3D3F"/>
    <w:rPr>
      <w:i/>
      <w:iCs/>
      <w:color w:val="0F4761" w:themeColor="accent1" w:themeShade="BF"/>
    </w:rPr>
  </w:style>
  <w:style w:type="character" w:styleId="GlBavuru">
    <w:name w:val="Intense Reference"/>
    <w:basedOn w:val="VarsaylanParagrafYazTipi"/>
    <w:uiPriority w:val="32"/>
    <w:qFormat/>
    <w:rsid w:val="00BC3D3F"/>
    <w:rPr>
      <w:b/>
      <w:bCs/>
      <w:smallCaps/>
      <w:color w:val="0F4761" w:themeColor="accent1" w:themeShade="BF"/>
      <w:spacing w:val="5"/>
    </w:rPr>
  </w:style>
  <w:style w:type="paragraph" w:styleId="NormalWeb">
    <w:name w:val="Normal (Web)"/>
    <w:basedOn w:val="Normal"/>
    <w:uiPriority w:val="99"/>
    <w:unhideWhenUsed/>
    <w:rsid w:val="009C080C"/>
    <w:pPr>
      <w:spacing w:before="100" w:beforeAutospacing="1" w:after="100" w:afterAutospacing="1" w:line="240" w:lineRule="auto"/>
    </w:pPr>
    <w:rPr>
      <w:rFonts w:ascii="Times New Roman" w:eastAsia="Times New Roman" w:hAnsi="Times New Roman" w:cs="Times New Roman"/>
      <w:kern w:val="0"/>
      <w:lang w:eastAsia="tr-TR"/>
      <w14:ligatures w14:val="none"/>
    </w:rPr>
  </w:style>
  <w:style w:type="character" w:styleId="Gl">
    <w:name w:val="Strong"/>
    <w:basedOn w:val="VarsaylanParagrafYazTipi"/>
    <w:uiPriority w:val="22"/>
    <w:qFormat/>
    <w:rsid w:val="009C08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372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36</TotalTime>
  <Pages>8</Pages>
  <Words>747</Words>
  <Characters>5266</Characters>
  <Application>Microsoft Office Word</Application>
  <DocSecurity>0</DocSecurity>
  <Lines>138</Lines>
  <Paragraphs>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İremnur Gözel</dc:creator>
  <cp:keywords/>
  <dc:description/>
  <cp:lastModifiedBy>Görkem Kırmızıkaya Özmen</cp:lastModifiedBy>
  <cp:revision>50</cp:revision>
  <dcterms:created xsi:type="dcterms:W3CDTF">2025-11-21T07:32:00Z</dcterms:created>
  <dcterms:modified xsi:type="dcterms:W3CDTF">2025-11-22T11:18:00Z</dcterms:modified>
</cp:coreProperties>
</file>